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868C" w14:textId="77777777" w:rsidR="003A1E0B" w:rsidRPr="004D7389" w:rsidRDefault="003A1E0B" w:rsidP="003A1E0B">
      <w:pPr>
        <w:rPr>
          <w:b/>
          <w:bCs/>
          <w:lang w:val="de-DE"/>
        </w:rPr>
      </w:pPr>
      <w:r w:rsidRPr="004D7389">
        <w:rPr>
          <w:b/>
          <w:bCs/>
          <w:lang w:val="de-DE"/>
        </w:rPr>
        <w:t>COOKIES</w:t>
      </w:r>
    </w:p>
    <w:p w14:paraId="51D1937B" w14:textId="77777777" w:rsidR="003A1E0B" w:rsidRPr="00562892" w:rsidRDefault="003A1E0B" w:rsidP="00562892">
      <w:pPr>
        <w:jc w:val="both"/>
        <w:rPr>
          <w:sz w:val="20"/>
          <w:szCs w:val="20"/>
          <w:lang w:val="de-DE"/>
        </w:rPr>
      </w:pPr>
      <w:r w:rsidRPr="00562892">
        <w:rPr>
          <w:sz w:val="20"/>
          <w:szCs w:val="20"/>
          <w:lang w:val="de-DE"/>
        </w:rPr>
        <w:t>Cookies sind kleine Textdateien, die auf Ihrem Computer oder Mobilgerät gespeichert werden, wenn die von Ihnen besuchte Website dies vorsieht. Diese Dateien werden in Ihrem Browser gespeichert und enthalten Informationen darüber, von welcher Website sie stammen, wie lange sie auf Ihrem Gerät gespeichert werden sollen und speichern auch einige Werte (Informationen über Sie), wie die Sprache der von Ihnen gewählten Seite oder Ihre Anmeldedaten. Wir verwenden auf unserer Website sowohl Erstanbieter-Cookies, also von uns gesetzte Cookies, als auch Drittanbieter-Cookies. Dabei handelt es sich um Dateien von einer anderen Domäne als der Domäne der Website, die Sie gerade besuchen, und sie werden für Marketing- und Werbezwecke verwendet.</w:t>
      </w:r>
    </w:p>
    <w:p w14:paraId="7013C1CD" w14:textId="77777777" w:rsidR="003A1E0B" w:rsidRPr="004D7389" w:rsidRDefault="003A1E0B" w:rsidP="003A1E0B">
      <w:pPr>
        <w:rPr>
          <w:b/>
          <w:bCs/>
          <w:lang w:val="de-DE"/>
        </w:rPr>
      </w:pPr>
      <w:r w:rsidRPr="004D7389">
        <w:rPr>
          <w:b/>
          <w:bCs/>
          <w:lang w:val="de-DE"/>
        </w:rPr>
        <w:t>WELCHE COOKIES VERWENDEN WIR?</w:t>
      </w:r>
    </w:p>
    <w:p w14:paraId="40FED9CC" w14:textId="77777777" w:rsidR="003A1E0B" w:rsidRPr="004D7389" w:rsidRDefault="003A1E0B" w:rsidP="003A1E0B">
      <w:pPr>
        <w:rPr>
          <w:lang w:val="de-DE"/>
        </w:rPr>
      </w:pPr>
    </w:p>
    <w:p w14:paraId="0BF6388F" w14:textId="77777777" w:rsidR="003A1E0B" w:rsidRPr="004D7389" w:rsidRDefault="003A1E0B" w:rsidP="003A1E0B">
      <w:pPr>
        <w:rPr>
          <w:b/>
          <w:bCs/>
          <w:lang w:val="de-DE"/>
        </w:rPr>
      </w:pPr>
      <w:r w:rsidRPr="004D7389">
        <w:rPr>
          <w:b/>
          <w:bCs/>
          <w:lang w:val="de-DE"/>
        </w:rPr>
        <w:t>UNBEDINGT NOTWENDIGE COOKIES</w:t>
      </w:r>
    </w:p>
    <w:p w14:paraId="0C7B884B" w14:textId="7B948238" w:rsidR="001821CD" w:rsidRPr="00562892" w:rsidRDefault="003A1E0B" w:rsidP="00562892">
      <w:pPr>
        <w:jc w:val="both"/>
        <w:rPr>
          <w:sz w:val="20"/>
          <w:szCs w:val="20"/>
          <w:lang w:val="de-DE"/>
        </w:rPr>
      </w:pPr>
      <w:r w:rsidRPr="00562892">
        <w:rPr>
          <w:sz w:val="20"/>
          <w:szCs w:val="20"/>
          <w:lang w:val="de-DE"/>
        </w:rPr>
        <w:t>Diese Cookies sind notwendig, um die Funktionalität der Website zu gewährleisten, und können in unseren Systemen nicht deaktiviert werden. Sie werden in der Regel nur als Reaktion auf von Ihnen durchgeführte Aktionen gesetzt, die eine dienstbezogene Anfrage darstellen, wie z. B. das Festlegen von Datenschutzeinstellungen, das Einloggen oder das Ausfüllen von Formularen.</w:t>
      </w:r>
    </w:p>
    <w:tbl>
      <w:tblPr>
        <w:tblStyle w:val="Mriekatabuky"/>
        <w:tblW w:w="0" w:type="auto"/>
        <w:tblLook w:val="04A0" w:firstRow="1" w:lastRow="0" w:firstColumn="1" w:lastColumn="0" w:noHBand="0" w:noVBand="1"/>
      </w:tblPr>
      <w:tblGrid>
        <w:gridCol w:w="3020"/>
        <w:gridCol w:w="3021"/>
        <w:gridCol w:w="3021"/>
      </w:tblGrid>
      <w:tr w:rsidR="000461BD" w:rsidRPr="004D7389" w14:paraId="730DF8E3" w14:textId="77777777" w:rsidTr="000461BD">
        <w:tc>
          <w:tcPr>
            <w:tcW w:w="3020" w:type="dxa"/>
          </w:tcPr>
          <w:p w14:paraId="32F29F98" w14:textId="77777777" w:rsidR="000461BD" w:rsidRPr="004D7389" w:rsidRDefault="000461BD" w:rsidP="000461BD">
            <w:pPr>
              <w:rPr>
                <w:b/>
                <w:bCs/>
                <w:lang w:val="de-DE"/>
              </w:rPr>
            </w:pPr>
            <w:r w:rsidRPr="004D7389">
              <w:rPr>
                <w:b/>
                <w:bCs/>
                <w:lang w:val="de-DE"/>
              </w:rPr>
              <w:t xml:space="preserve">TITEL </w:t>
            </w:r>
          </w:p>
          <w:p w14:paraId="7887C97E" w14:textId="77777777" w:rsidR="000461BD" w:rsidRPr="004D7389" w:rsidRDefault="000461BD" w:rsidP="003A1E0B">
            <w:pPr>
              <w:rPr>
                <w:b/>
                <w:bCs/>
                <w:lang w:val="de-DE"/>
              </w:rPr>
            </w:pPr>
          </w:p>
        </w:tc>
        <w:tc>
          <w:tcPr>
            <w:tcW w:w="3021" w:type="dxa"/>
          </w:tcPr>
          <w:p w14:paraId="0C49EB1A" w14:textId="641C9674" w:rsidR="000461BD" w:rsidRPr="004D7389" w:rsidRDefault="000461BD" w:rsidP="003A1E0B">
            <w:pPr>
              <w:rPr>
                <w:b/>
                <w:bCs/>
                <w:lang w:val="de-DE"/>
              </w:rPr>
            </w:pPr>
            <w:r w:rsidRPr="004D7389">
              <w:rPr>
                <w:b/>
                <w:bCs/>
                <w:lang w:val="de-DE"/>
              </w:rPr>
              <w:t>ANBIETER</w:t>
            </w:r>
          </w:p>
        </w:tc>
        <w:tc>
          <w:tcPr>
            <w:tcW w:w="3021" w:type="dxa"/>
          </w:tcPr>
          <w:p w14:paraId="0ACCEF88" w14:textId="778FD954" w:rsidR="000461BD" w:rsidRPr="004D7389" w:rsidRDefault="000461BD" w:rsidP="003A1E0B">
            <w:pPr>
              <w:rPr>
                <w:b/>
                <w:bCs/>
                <w:lang w:val="de-DE"/>
              </w:rPr>
            </w:pPr>
            <w:r w:rsidRPr="004D7389">
              <w:rPr>
                <w:b/>
                <w:bCs/>
                <w:lang w:val="de-DE"/>
              </w:rPr>
              <w:t>DAUER</w:t>
            </w:r>
          </w:p>
        </w:tc>
      </w:tr>
      <w:tr w:rsidR="000461BD" w:rsidRPr="004D7389" w14:paraId="1322CEBB" w14:textId="77777777" w:rsidTr="000461BD">
        <w:tc>
          <w:tcPr>
            <w:tcW w:w="3020" w:type="dxa"/>
          </w:tcPr>
          <w:p w14:paraId="7A121D6A" w14:textId="0FCDFECF" w:rsidR="000461BD" w:rsidRPr="00562892" w:rsidRDefault="000461BD" w:rsidP="003A1E0B">
            <w:pPr>
              <w:rPr>
                <w:sz w:val="20"/>
                <w:szCs w:val="20"/>
                <w:lang w:val="de-DE"/>
              </w:rPr>
            </w:pPr>
            <w:r w:rsidRPr="00562892">
              <w:rPr>
                <w:sz w:val="20"/>
                <w:szCs w:val="20"/>
                <w:lang w:val="de-DE"/>
              </w:rPr>
              <w:t>PHPSESSID</w:t>
            </w:r>
          </w:p>
        </w:tc>
        <w:tc>
          <w:tcPr>
            <w:tcW w:w="3021" w:type="dxa"/>
          </w:tcPr>
          <w:p w14:paraId="23FF5C94" w14:textId="07E53C0F" w:rsidR="000461BD" w:rsidRPr="00562892" w:rsidRDefault="000461BD" w:rsidP="003A1E0B">
            <w:pPr>
              <w:rPr>
                <w:sz w:val="20"/>
                <w:szCs w:val="20"/>
                <w:lang w:val="de-DE"/>
              </w:rPr>
            </w:pPr>
            <w:r w:rsidRPr="00562892">
              <w:rPr>
                <w:sz w:val="20"/>
                <w:szCs w:val="20"/>
                <w:lang w:val="de-DE"/>
              </w:rPr>
              <w:t>fibrochem.sk</w:t>
            </w:r>
          </w:p>
        </w:tc>
        <w:tc>
          <w:tcPr>
            <w:tcW w:w="3021" w:type="dxa"/>
          </w:tcPr>
          <w:p w14:paraId="6B7550E7" w14:textId="77777777" w:rsidR="000461BD" w:rsidRPr="00562892" w:rsidRDefault="000461BD" w:rsidP="000461BD">
            <w:pPr>
              <w:rPr>
                <w:sz w:val="20"/>
                <w:szCs w:val="20"/>
                <w:lang w:val="de-DE"/>
              </w:rPr>
            </w:pPr>
            <w:r w:rsidRPr="00562892">
              <w:rPr>
                <w:sz w:val="20"/>
                <w:szCs w:val="20"/>
                <w:lang w:val="de-DE"/>
              </w:rPr>
              <w:t>Sitzung</w:t>
            </w:r>
          </w:p>
          <w:p w14:paraId="168F50FE" w14:textId="77777777" w:rsidR="000461BD" w:rsidRPr="00562892" w:rsidRDefault="000461BD" w:rsidP="003A1E0B">
            <w:pPr>
              <w:rPr>
                <w:sz w:val="20"/>
                <w:szCs w:val="20"/>
                <w:lang w:val="de-DE"/>
              </w:rPr>
            </w:pPr>
          </w:p>
        </w:tc>
      </w:tr>
    </w:tbl>
    <w:p w14:paraId="0B54A332" w14:textId="3FB98ACB" w:rsidR="000461BD" w:rsidRPr="004D7389" w:rsidRDefault="000461BD" w:rsidP="003A1E0B">
      <w:pPr>
        <w:rPr>
          <w:lang w:val="de-DE"/>
        </w:rPr>
      </w:pPr>
    </w:p>
    <w:p w14:paraId="64A91E7B" w14:textId="77777777" w:rsidR="000461BD" w:rsidRPr="004D7389" w:rsidRDefault="000461BD" w:rsidP="000461BD">
      <w:pPr>
        <w:rPr>
          <w:b/>
          <w:bCs/>
          <w:lang w:val="de-DE"/>
        </w:rPr>
      </w:pPr>
      <w:r w:rsidRPr="004D7389">
        <w:rPr>
          <w:b/>
          <w:bCs/>
          <w:lang w:val="de-DE"/>
        </w:rPr>
        <w:t>FUNKTIONALITÄTSBEZOGENE COOKIES</w:t>
      </w:r>
    </w:p>
    <w:p w14:paraId="4C0E7645" w14:textId="0EAFE2EB" w:rsidR="000461BD" w:rsidRPr="00562892" w:rsidRDefault="000461BD" w:rsidP="00562892">
      <w:pPr>
        <w:jc w:val="both"/>
        <w:rPr>
          <w:sz w:val="20"/>
          <w:szCs w:val="20"/>
          <w:lang w:val="de-DE"/>
        </w:rPr>
      </w:pPr>
      <w:r w:rsidRPr="00562892">
        <w:rPr>
          <w:sz w:val="20"/>
          <w:szCs w:val="20"/>
          <w:lang w:val="de-DE"/>
        </w:rPr>
        <w:t>Diese Cookies ermöglichen eine bessere Funktionalität und Anpassung von Inhalten wie Videos und Live-Chat. Sie können von uns oder von externen Anbietern gesetzt werden, deren Dienste wir unserer Website hinzugefügt haben. Wenn Sie diese Cookies nicht zulassen, funktionieren einige oder alle Funktionen möglicherweise nicht richtig.</w:t>
      </w:r>
    </w:p>
    <w:tbl>
      <w:tblPr>
        <w:tblStyle w:val="Mriekatabuky"/>
        <w:tblW w:w="0" w:type="auto"/>
        <w:tblLook w:val="04A0" w:firstRow="1" w:lastRow="0" w:firstColumn="1" w:lastColumn="0" w:noHBand="0" w:noVBand="1"/>
      </w:tblPr>
      <w:tblGrid>
        <w:gridCol w:w="2593"/>
        <w:gridCol w:w="2259"/>
        <w:gridCol w:w="2257"/>
        <w:gridCol w:w="1953"/>
      </w:tblGrid>
      <w:tr w:rsidR="000461BD" w:rsidRPr="004D7389" w14:paraId="5F85D522" w14:textId="77777777" w:rsidTr="00CC2A93">
        <w:tc>
          <w:tcPr>
            <w:tcW w:w="2593" w:type="dxa"/>
          </w:tcPr>
          <w:p w14:paraId="18973242" w14:textId="77777777" w:rsidR="000461BD" w:rsidRPr="004D7389" w:rsidRDefault="000461BD" w:rsidP="00CC2A93">
            <w:pPr>
              <w:rPr>
                <w:lang w:val="de-DE"/>
              </w:rPr>
            </w:pPr>
            <w:r w:rsidRPr="004D7389">
              <w:rPr>
                <w:b/>
                <w:bCs/>
                <w:lang w:val="de-DE"/>
              </w:rPr>
              <w:t>TITLE</w:t>
            </w:r>
          </w:p>
        </w:tc>
        <w:tc>
          <w:tcPr>
            <w:tcW w:w="2259" w:type="dxa"/>
          </w:tcPr>
          <w:p w14:paraId="7B6FCB3A" w14:textId="77777777" w:rsidR="000461BD" w:rsidRPr="004D7389" w:rsidRDefault="000461BD" w:rsidP="00CC2A93">
            <w:pPr>
              <w:rPr>
                <w:lang w:val="de-DE"/>
              </w:rPr>
            </w:pPr>
            <w:r w:rsidRPr="004D7389">
              <w:rPr>
                <w:b/>
                <w:bCs/>
                <w:lang w:val="de-DE"/>
              </w:rPr>
              <w:t>PROVIDER</w:t>
            </w:r>
          </w:p>
        </w:tc>
        <w:tc>
          <w:tcPr>
            <w:tcW w:w="2257" w:type="dxa"/>
          </w:tcPr>
          <w:p w14:paraId="0AD46FF0" w14:textId="77777777" w:rsidR="000461BD" w:rsidRPr="004D7389" w:rsidRDefault="000461BD" w:rsidP="00CC2A93">
            <w:pPr>
              <w:rPr>
                <w:lang w:val="de-DE"/>
              </w:rPr>
            </w:pPr>
            <w:r w:rsidRPr="004D7389">
              <w:rPr>
                <w:b/>
                <w:bCs/>
                <w:lang w:val="de-DE"/>
              </w:rPr>
              <w:t>DURATION</w:t>
            </w:r>
          </w:p>
        </w:tc>
        <w:tc>
          <w:tcPr>
            <w:tcW w:w="1953" w:type="dxa"/>
          </w:tcPr>
          <w:p w14:paraId="12D70FCD" w14:textId="77777777" w:rsidR="000461BD" w:rsidRPr="004D7389" w:rsidRDefault="000461BD" w:rsidP="00CC2A93">
            <w:pPr>
              <w:rPr>
                <w:b/>
                <w:bCs/>
                <w:lang w:val="de-DE"/>
              </w:rPr>
            </w:pPr>
            <w:r w:rsidRPr="004D7389">
              <w:rPr>
                <w:b/>
                <w:bCs/>
                <w:lang w:val="de-DE"/>
              </w:rPr>
              <w:t>FEATURES</w:t>
            </w:r>
          </w:p>
        </w:tc>
      </w:tr>
      <w:tr w:rsidR="000461BD" w:rsidRPr="004D7389" w14:paraId="4BDB933A" w14:textId="77777777" w:rsidTr="00CC2A93">
        <w:tc>
          <w:tcPr>
            <w:tcW w:w="2593" w:type="dxa"/>
          </w:tcPr>
          <w:p w14:paraId="2C4E52E4" w14:textId="77777777" w:rsidR="000461BD" w:rsidRPr="004D7389" w:rsidRDefault="000461BD" w:rsidP="00CC2A93">
            <w:pPr>
              <w:jc w:val="both"/>
              <w:rPr>
                <w:rFonts w:cstheme="minorHAnsi"/>
                <w:sz w:val="20"/>
                <w:szCs w:val="20"/>
                <w:lang w:val="de-DE"/>
              </w:rPr>
            </w:pPr>
            <w:hyperlink r:id="rId5" w:tgtFrame="_blank" w:history="1">
              <w:r w:rsidRPr="004D7389">
                <w:rPr>
                  <w:rStyle w:val="Hypertextovprepojenie"/>
                  <w:rFonts w:cstheme="minorHAnsi"/>
                  <w:sz w:val="20"/>
                  <w:szCs w:val="20"/>
                  <w:u w:val="none"/>
                  <w:bdr w:val="none" w:sz="0" w:space="0" w:color="auto" w:frame="1"/>
                  <w:shd w:val="clear" w:color="auto" w:fill="F4F4F4"/>
                  <w:lang w:val="de-DE"/>
                </w:rPr>
                <w:t>_icl_current_language</w:t>
              </w:r>
            </w:hyperlink>
          </w:p>
        </w:tc>
        <w:tc>
          <w:tcPr>
            <w:tcW w:w="2259" w:type="dxa"/>
          </w:tcPr>
          <w:p w14:paraId="53CED0FD"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4F4F4"/>
                <w:lang w:val="de-DE"/>
              </w:rPr>
              <w:t>fibrochem.sk</w:t>
            </w:r>
          </w:p>
        </w:tc>
        <w:tc>
          <w:tcPr>
            <w:tcW w:w="2257" w:type="dxa"/>
          </w:tcPr>
          <w:p w14:paraId="403463C9" w14:textId="71172D84"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4F4F4"/>
                <w:lang w:val="de-DE"/>
              </w:rPr>
              <w:t xml:space="preserve">1 </w:t>
            </w:r>
            <w:r w:rsidRPr="004D7389">
              <w:rPr>
                <w:rFonts w:cstheme="minorHAnsi"/>
                <w:color w:val="333333"/>
                <w:sz w:val="20"/>
                <w:szCs w:val="20"/>
                <w:shd w:val="clear" w:color="auto" w:fill="F4F4F4"/>
                <w:lang w:val="de-DE"/>
              </w:rPr>
              <w:t>Tag</w:t>
            </w:r>
          </w:p>
        </w:tc>
        <w:tc>
          <w:tcPr>
            <w:tcW w:w="1953" w:type="dxa"/>
          </w:tcPr>
          <w:p w14:paraId="34E4E2BF" w14:textId="1BBAE150" w:rsidR="000461BD" w:rsidRPr="004D7389" w:rsidRDefault="000461BD" w:rsidP="00CC2A93">
            <w:pPr>
              <w:jc w:val="both"/>
              <w:rPr>
                <w:rFonts w:cstheme="minorHAnsi"/>
                <w:sz w:val="20"/>
                <w:szCs w:val="20"/>
                <w:lang w:val="de-DE"/>
              </w:rPr>
            </w:pPr>
            <w:r w:rsidRPr="004D7389">
              <w:rPr>
                <w:rFonts w:cstheme="minorHAnsi"/>
                <w:color w:val="000000"/>
                <w:sz w:val="20"/>
                <w:szCs w:val="20"/>
                <w:shd w:val="clear" w:color="auto" w:fill="FFFFFF"/>
                <w:lang w:val="de-DE"/>
              </w:rPr>
              <w:t>Spracheinstellungen beibehalten</w:t>
            </w:r>
          </w:p>
        </w:tc>
      </w:tr>
      <w:tr w:rsidR="000461BD" w:rsidRPr="004D7389" w14:paraId="232DD9C7" w14:textId="77777777" w:rsidTr="00CC2A93">
        <w:tc>
          <w:tcPr>
            <w:tcW w:w="2593" w:type="dxa"/>
          </w:tcPr>
          <w:p w14:paraId="41ABE9BE" w14:textId="77777777" w:rsidR="000461BD" w:rsidRPr="004D7389" w:rsidRDefault="000461BD" w:rsidP="00CC2A93">
            <w:pPr>
              <w:jc w:val="both"/>
              <w:rPr>
                <w:rFonts w:cstheme="minorHAnsi"/>
                <w:sz w:val="20"/>
                <w:szCs w:val="20"/>
                <w:lang w:val="de-DE"/>
              </w:rPr>
            </w:pPr>
            <w:hyperlink r:id="rId6" w:tgtFrame="_blank" w:history="1">
              <w:r w:rsidRPr="004D7389">
                <w:rPr>
                  <w:rStyle w:val="Hypertextovprepojenie"/>
                  <w:rFonts w:cstheme="minorHAnsi"/>
                  <w:sz w:val="20"/>
                  <w:szCs w:val="20"/>
                  <w:u w:val="none"/>
                  <w:bdr w:val="none" w:sz="0" w:space="0" w:color="auto" w:frame="1"/>
                  <w:shd w:val="clear" w:color="auto" w:fill="FFFFFF"/>
                  <w:lang w:val="de-DE"/>
                </w:rPr>
                <w:t>wpml_browser_redirect_test</w:t>
              </w:r>
            </w:hyperlink>
          </w:p>
        </w:tc>
        <w:tc>
          <w:tcPr>
            <w:tcW w:w="2259" w:type="dxa"/>
          </w:tcPr>
          <w:p w14:paraId="7B32F769"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4F4F4"/>
                <w:lang w:val="de-DE"/>
              </w:rPr>
              <w:t>fibrochem.sk</w:t>
            </w:r>
          </w:p>
        </w:tc>
        <w:tc>
          <w:tcPr>
            <w:tcW w:w="2257" w:type="dxa"/>
          </w:tcPr>
          <w:p w14:paraId="6D4A6BBB" w14:textId="4A16883B" w:rsidR="000461BD" w:rsidRPr="004D7389" w:rsidRDefault="000461BD" w:rsidP="00CC2A93">
            <w:pPr>
              <w:jc w:val="center"/>
              <w:rPr>
                <w:rFonts w:cstheme="minorHAnsi"/>
                <w:sz w:val="20"/>
                <w:szCs w:val="20"/>
                <w:lang w:val="de-DE"/>
              </w:rPr>
            </w:pPr>
            <w:r w:rsidRPr="004D7389">
              <w:rPr>
                <w:rFonts w:cstheme="minorHAnsi"/>
                <w:sz w:val="20"/>
                <w:szCs w:val="20"/>
                <w:lang w:val="de-DE"/>
              </w:rPr>
              <w:t>Sitzung</w:t>
            </w:r>
          </w:p>
        </w:tc>
        <w:tc>
          <w:tcPr>
            <w:tcW w:w="1953" w:type="dxa"/>
          </w:tcPr>
          <w:p w14:paraId="5B13D70C" w14:textId="0A646CE9" w:rsidR="000461BD" w:rsidRPr="004D7389" w:rsidRDefault="000461BD" w:rsidP="00CC2A93">
            <w:pPr>
              <w:jc w:val="both"/>
              <w:rPr>
                <w:rFonts w:cstheme="minorHAnsi"/>
                <w:sz w:val="20"/>
                <w:szCs w:val="20"/>
                <w:lang w:val="de-DE"/>
              </w:rPr>
            </w:pPr>
            <w:r w:rsidRPr="004D7389">
              <w:rPr>
                <w:rFonts w:cstheme="minorHAnsi"/>
                <w:sz w:val="20"/>
                <w:szCs w:val="20"/>
                <w:lang w:val="de-DE"/>
              </w:rPr>
              <w:t>Informationen darüber erhalten, ob Cookies platziert werden können</w:t>
            </w:r>
          </w:p>
        </w:tc>
      </w:tr>
      <w:tr w:rsidR="000461BD" w:rsidRPr="004D7389" w14:paraId="0F48FE89" w14:textId="77777777" w:rsidTr="00CC2A93">
        <w:tc>
          <w:tcPr>
            <w:tcW w:w="2593" w:type="dxa"/>
          </w:tcPr>
          <w:p w14:paraId="310868C8" w14:textId="77777777" w:rsidR="000461BD" w:rsidRPr="004D7389" w:rsidRDefault="000461BD" w:rsidP="00CC2A93">
            <w:pPr>
              <w:jc w:val="both"/>
              <w:rPr>
                <w:rFonts w:cstheme="minorHAnsi"/>
                <w:sz w:val="20"/>
                <w:szCs w:val="20"/>
                <w:lang w:val="de-DE"/>
              </w:rPr>
            </w:pPr>
            <w:hyperlink r:id="rId7" w:tgtFrame="_blank" w:history="1">
              <w:r w:rsidRPr="004D7389">
                <w:rPr>
                  <w:rStyle w:val="Hypertextovprepojenie"/>
                  <w:rFonts w:cstheme="minorHAnsi"/>
                  <w:sz w:val="20"/>
                  <w:szCs w:val="20"/>
                  <w:u w:val="none"/>
                  <w:bdr w:val="none" w:sz="0" w:space="0" w:color="auto" w:frame="1"/>
                  <w:shd w:val="clear" w:color="auto" w:fill="F4F4F4"/>
                  <w:lang w:val="de-DE"/>
                </w:rPr>
                <w:t>wp-wpml_current_language</w:t>
              </w:r>
            </w:hyperlink>
          </w:p>
        </w:tc>
        <w:tc>
          <w:tcPr>
            <w:tcW w:w="2259" w:type="dxa"/>
          </w:tcPr>
          <w:p w14:paraId="2AA8910E"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4F4F4"/>
                <w:lang w:val="de-DE"/>
              </w:rPr>
              <w:t>fibrochem.sk</w:t>
            </w:r>
          </w:p>
        </w:tc>
        <w:tc>
          <w:tcPr>
            <w:tcW w:w="2257" w:type="dxa"/>
          </w:tcPr>
          <w:p w14:paraId="1FD19C1B" w14:textId="6ADE158A" w:rsidR="000461BD" w:rsidRPr="004D7389" w:rsidRDefault="000461BD" w:rsidP="00CC2A93">
            <w:pPr>
              <w:jc w:val="center"/>
              <w:rPr>
                <w:rFonts w:cstheme="minorHAnsi"/>
                <w:sz w:val="20"/>
                <w:szCs w:val="20"/>
                <w:lang w:val="de-DE"/>
              </w:rPr>
            </w:pPr>
            <w:r w:rsidRPr="004D7389">
              <w:rPr>
                <w:rFonts w:cstheme="minorHAnsi"/>
                <w:sz w:val="20"/>
                <w:szCs w:val="20"/>
                <w:lang w:val="de-DE"/>
              </w:rPr>
              <w:t>1 Tag</w:t>
            </w:r>
          </w:p>
        </w:tc>
        <w:tc>
          <w:tcPr>
            <w:tcW w:w="1953" w:type="dxa"/>
          </w:tcPr>
          <w:p w14:paraId="475E7F5D" w14:textId="0C2ADBF2" w:rsidR="000461BD" w:rsidRPr="004D7389" w:rsidRDefault="000461BD" w:rsidP="00CC2A93">
            <w:pPr>
              <w:jc w:val="both"/>
              <w:rPr>
                <w:rFonts w:cstheme="minorHAnsi"/>
                <w:sz w:val="20"/>
                <w:szCs w:val="20"/>
                <w:lang w:val="de-DE"/>
              </w:rPr>
            </w:pPr>
            <w:r w:rsidRPr="004D7389">
              <w:rPr>
                <w:rFonts w:cstheme="minorHAnsi"/>
                <w:color w:val="000000"/>
                <w:sz w:val="20"/>
                <w:szCs w:val="20"/>
                <w:shd w:val="clear" w:color="auto" w:fill="FFFFFF"/>
                <w:lang w:val="de-DE"/>
              </w:rPr>
              <w:t>Spracheinstellungen beibehalten</w:t>
            </w:r>
          </w:p>
        </w:tc>
      </w:tr>
      <w:tr w:rsidR="000461BD" w:rsidRPr="004D7389" w14:paraId="1DDCFBC5" w14:textId="77777777" w:rsidTr="00CC2A93">
        <w:tc>
          <w:tcPr>
            <w:tcW w:w="2593" w:type="dxa"/>
          </w:tcPr>
          <w:p w14:paraId="7E5988E2" w14:textId="77777777" w:rsidR="000461BD" w:rsidRPr="004D7389" w:rsidRDefault="000461BD" w:rsidP="00CC2A93">
            <w:pPr>
              <w:jc w:val="both"/>
              <w:rPr>
                <w:rFonts w:cstheme="minorHAnsi"/>
                <w:sz w:val="20"/>
                <w:szCs w:val="20"/>
                <w:lang w:val="de-DE"/>
              </w:rPr>
            </w:pPr>
            <w:hyperlink r:id="rId8" w:tgtFrame="_blank" w:history="1">
              <w:r w:rsidRPr="004D7389">
                <w:rPr>
                  <w:rStyle w:val="Hypertextovprepojenie"/>
                  <w:rFonts w:cstheme="minorHAnsi"/>
                  <w:sz w:val="20"/>
                  <w:szCs w:val="20"/>
                  <w:u w:val="none"/>
                  <w:bdr w:val="none" w:sz="0" w:space="0" w:color="auto" w:frame="1"/>
                  <w:shd w:val="clear" w:color="auto" w:fill="FFFFFF"/>
                  <w:lang w:val="de-DE"/>
                </w:rPr>
                <w:t>cmplz_policy_id</w:t>
              </w:r>
            </w:hyperlink>
          </w:p>
        </w:tc>
        <w:tc>
          <w:tcPr>
            <w:tcW w:w="2259" w:type="dxa"/>
          </w:tcPr>
          <w:p w14:paraId="4BE5525E"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complianz.io</w:t>
            </w:r>
          </w:p>
        </w:tc>
        <w:tc>
          <w:tcPr>
            <w:tcW w:w="2257" w:type="dxa"/>
          </w:tcPr>
          <w:p w14:paraId="3795BB30" w14:textId="1C62CBB1"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365 </w:t>
            </w:r>
            <w:r w:rsidRPr="004D7389">
              <w:rPr>
                <w:rFonts w:cstheme="minorHAnsi"/>
                <w:sz w:val="20"/>
                <w:szCs w:val="20"/>
                <w:lang w:val="de-DE"/>
              </w:rPr>
              <w:t>Tage</w:t>
            </w:r>
          </w:p>
        </w:tc>
        <w:tc>
          <w:tcPr>
            <w:tcW w:w="1953" w:type="dxa"/>
          </w:tcPr>
          <w:p w14:paraId="063AEE84" w14:textId="1630AF16" w:rsidR="000461BD" w:rsidRPr="004D7389" w:rsidRDefault="000461BD" w:rsidP="00CC2A93">
            <w:pPr>
              <w:jc w:val="both"/>
              <w:rPr>
                <w:rFonts w:cstheme="minorHAnsi"/>
                <w:sz w:val="20"/>
                <w:szCs w:val="20"/>
                <w:lang w:val="de-DE"/>
              </w:rPr>
            </w:pPr>
            <w:r w:rsidRPr="004D7389">
              <w:rPr>
                <w:rFonts w:cstheme="minorHAnsi"/>
                <w:sz w:val="20"/>
                <w:szCs w:val="20"/>
                <w:lang w:val="de-DE"/>
              </w:rPr>
              <w:t>Behalten Sie die ID der akzeptierten Cookie-Richtlinien</w:t>
            </w:r>
          </w:p>
        </w:tc>
      </w:tr>
      <w:tr w:rsidR="000461BD" w:rsidRPr="004D7389" w14:paraId="52185101" w14:textId="77777777" w:rsidTr="00CC2A93">
        <w:tc>
          <w:tcPr>
            <w:tcW w:w="2593" w:type="dxa"/>
          </w:tcPr>
          <w:p w14:paraId="41B388C9" w14:textId="77777777" w:rsidR="000461BD" w:rsidRPr="004D7389" w:rsidRDefault="000461BD" w:rsidP="00CC2A93">
            <w:pPr>
              <w:jc w:val="both"/>
              <w:rPr>
                <w:rFonts w:cstheme="minorHAnsi"/>
                <w:sz w:val="20"/>
                <w:szCs w:val="20"/>
                <w:lang w:val="de-DE"/>
              </w:rPr>
            </w:pPr>
            <w:hyperlink r:id="rId9" w:tgtFrame="_blank" w:history="1">
              <w:r w:rsidRPr="004D7389">
                <w:rPr>
                  <w:rStyle w:val="Hypertextovprepojenie"/>
                  <w:rFonts w:cstheme="minorHAnsi"/>
                  <w:sz w:val="20"/>
                  <w:szCs w:val="20"/>
                  <w:u w:val="none"/>
                  <w:bdr w:val="none" w:sz="0" w:space="0" w:color="auto" w:frame="1"/>
                  <w:shd w:val="clear" w:color="auto" w:fill="F4F4F4"/>
                  <w:lang w:val="de-DE"/>
                </w:rPr>
                <w:t>cmplz_marketing</w:t>
              </w:r>
            </w:hyperlink>
          </w:p>
        </w:tc>
        <w:tc>
          <w:tcPr>
            <w:tcW w:w="2259" w:type="dxa"/>
          </w:tcPr>
          <w:p w14:paraId="1F936728"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complianz.io</w:t>
            </w:r>
          </w:p>
        </w:tc>
        <w:tc>
          <w:tcPr>
            <w:tcW w:w="2257" w:type="dxa"/>
          </w:tcPr>
          <w:p w14:paraId="74E91EBA" w14:textId="084AB503"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365 </w:t>
            </w:r>
            <w:r w:rsidRPr="004D7389">
              <w:rPr>
                <w:rFonts w:cstheme="minorHAnsi"/>
                <w:sz w:val="20"/>
                <w:szCs w:val="20"/>
                <w:lang w:val="de-DE"/>
              </w:rPr>
              <w:t>Tage</w:t>
            </w:r>
          </w:p>
        </w:tc>
        <w:tc>
          <w:tcPr>
            <w:tcW w:w="1953" w:type="dxa"/>
          </w:tcPr>
          <w:p w14:paraId="2E4CC46D" w14:textId="6A8E65E3" w:rsidR="000461BD" w:rsidRPr="004D7389" w:rsidRDefault="000461BD" w:rsidP="00CC2A93">
            <w:pPr>
              <w:jc w:val="both"/>
              <w:rPr>
                <w:rFonts w:cstheme="minorHAnsi"/>
                <w:sz w:val="20"/>
                <w:szCs w:val="20"/>
                <w:lang w:val="de-DE"/>
              </w:rPr>
            </w:pPr>
            <w:r w:rsidRPr="004D7389">
              <w:rPr>
                <w:rFonts w:cstheme="minorHAnsi"/>
                <w:sz w:val="20"/>
                <w:szCs w:val="20"/>
                <w:lang w:val="de-DE"/>
              </w:rPr>
              <w:t>Cookie-Einstellungen beibehalten</w:t>
            </w:r>
          </w:p>
        </w:tc>
      </w:tr>
      <w:tr w:rsidR="000461BD" w:rsidRPr="004D7389" w14:paraId="3AD1F8B5" w14:textId="77777777" w:rsidTr="00CC2A93">
        <w:tc>
          <w:tcPr>
            <w:tcW w:w="2593" w:type="dxa"/>
          </w:tcPr>
          <w:p w14:paraId="09E8712D" w14:textId="77777777" w:rsidR="000461BD" w:rsidRPr="004D7389" w:rsidRDefault="000461BD" w:rsidP="00CC2A93">
            <w:pPr>
              <w:jc w:val="both"/>
              <w:rPr>
                <w:rFonts w:cstheme="minorHAnsi"/>
                <w:sz w:val="20"/>
                <w:szCs w:val="20"/>
                <w:lang w:val="de-DE"/>
              </w:rPr>
            </w:pPr>
            <w:hyperlink r:id="rId10" w:tgtFrame="_blank" w:history="1">
              <w:r w:rsidRPr="004D7389">
                <w:rPr>
                  <w:rStyle w:val="Hypertextovprepojenie"/>
                  <w:rFonts w:cstheme="minorHAnsi"/>
                  <w:sz w:val="20"/>
                  <w:szCs w:val="20"/>
                  <w:u w:val="none"/>
                  <w:bdr w:val="none" w:sz="0" w:space="0" w:color="auto" w:frame="1"/>
                  <w:shd w:val="clear" w:color="auto" w:fill="FFFFFF"/>
                  <w:lang w:val="de-DE"/>
                </w:rPr>
                <w:t>cmplz_statistics</w:t>
              </w:r>
            </w:hyperlink>
          </w:p>
        </w:tc>
        <w:tc>
          <w:tcPr>
            <w:tcW w:w="2259" w:type="dxa"/>
          </w:tcPr>
          <w:p w14:paraId="354A8EB6"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complianz.io</w:t>
            </w:r>
          </w:p>
        </w:tc>
        <w:tc>
          <w:tcPr>
            <w:tcW w:w="2257" w:type="dxa"/>
          </w:tcPr>
          <w:p w14:paraId="08519AE9" w14:textId="7E34A39C"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365 </w:t>
            </w:r>
            <w:r w:rsidRPr="004D7389">
              <w:rPr>
                <w:rFonts w:cstheme="minorHAnsi"/>
                <w:sz w:val="20"/>
                <w:szCs w:val="20"/>
                <w:lang w:val="de-DE"/>
              </w:rPr>
              <w:t>Tage</w:t>
            </w:r>
          </w:p>
        </w:tc>
        <w:tc>
          <w:tcPr>
            <w:tcW w:w="1953" w:type="dxa"/>
          </w:tcPr>
          <w:p w14:paraId="3DB0985D" w14:textId="61F79186" w:rsidR="000461BD" w:rsidRPr="004D7389" w:rsidRDefault="000461BD" w:rsidP="00CC2A93">
            <w:pPr>
              <w:jc w:val="both"/>
              <w:rPr>
                <w:rFonts w:cstheme="minorHAnsi"/>
                <w:sz w:val="20"/>
                <w:szCs w:val="20"/>
                <w:lang w:val="de-DE"/>
              </w:rPr>
            </w:pPr>
            <w:r w:rsidRPr="004D7389">
              <w:rPr>
                <w:rFonts w:cstheme="minorHAnsi"/>
                <w:sz w:val="20"/>
                <w:szCs w:val="20"/>
                <w:lang w:val="de-DE"/>
              </w:rPr>
              <w:t>Cookie-Einstellungen beibehalten</w:t>
            </w:r>
          </w:p>
        </w:tc>
      </w:tr>
      <w:tr w:rsidR="000461BD" w:rsidRPr="004D7389" w14:paraId="1E2FDC44" w14:textId="77777777" w:rsidTr="00CC2A93">
        <w:tc>
          <w:tcPr>
            <w:tcW w:w="2593" w:type="dxa"/>
          </w:tcPr>
          <w:p w14:paraId="243F1830" w14:textId="77777777" w:rsidR="000461BD" w:rsidRPr="004D7389" w:rsidRDefault="000461BD" w:rsidP="00CC2A93">
            <w:pPr>
              <w:jc w:val="both"/>
              <w:rPr>
                <w:rFonts w:cstheme="minorHAnsi"/>
                <w:sz w:val="20"/>
                <w:szCs w:val="20"/>
                <w:lang w:val="de-DE"/>
              </w:rPr>
            </w:pPr>
            <w:hyperlink r:id="rId11" w:tgtFrame="_blank" w:history="1">
              <w:r w:rsidRPr="004D7389">
                <w:rPr>
                  <w:rStyle w:val="Hypertextovprepojenie"/>
                  <w:rFonts w:cstheme="minorHAnsi"/>
                  <w:sz w:val="20"/>
                  <w:szCs w:val="20"/>
                  <w:u w:val="none"/>
                  <w:bdr w:val="none" w:sz="0" w:space="0" w:color="auto" w:frame="1"/>
                  <w:shd w:val="clear" w:color="auto" w:fill="F4F4F4"/>
                  <w:lang w:val="de-DE"/>
                </w:rPr>
                <w:t>cmplz_preferences</w:t>
              </w:r>
            </w:hyperlink>
          </w:p>
        </w:tc>
        <w:tc>
          <w:tcPr>
            <w:tcW w:w="2259" w:type="dxa"/>
          </w:tcPr>
          <w:p w14:paraId="238FBA83"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complianz.io</w:t>
            </w:r>
          </w:p>
        </w:tc>
        <w:tc>
          <w:tcPr>
            <w:tcW w:w="2257" w:type="dxa"/>
          </w:tcPr>
          <w:p w14:paraId="5BF2FB98" w14:textId="24539641"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365 </w:t>
            </w:r>
            <w:r w:rsidRPr="004D7389">
              <w:rPr>
                <w:rFonts w:cstheme="minorHAnsi"/>
                <w:sz w:val="20"/>
                <w:szCs w:val="20"/>
                <w:lang w:val="de-DE"/>
              </w:rPr>
              <w:t>Tage</w:t>
            </w:r>
          </w:p>
        </w:tc>
        <w:tc>
          <w:tcPr>
            <w:tcW w:w="1953" w:type="dxa"/>
          </w:tcPr>
          <w:p w14:paraId="13AAE56A" w14:textId="0674C2D7" w:rsidR="000461BD" w:rsidRPr="004D7389" w:rsidRDefault="000461BD" w:rsidP="00CC2A93">
            <w:pPr>
              <w:jc w:val="both"/>
              <w:rPr>
                <w:rFonts w:cstheme="minorHAnsi"/>
                <w:sz w:val="20"/>
                <w:szCs w:val="20"/>
                <w:lang w:val="de-DE"/>
              </w:rPr>
            </w:pPr>
            <w:r w:rsidRPr="004D7389">
              <w:rPr>
                <w:rFonts w:cstheme="minorHAnsi"/>
                <w:sz w:val="20"/>
                <w:szCs w:val="20"/>
                <w:lang w:val="de-DE"/>
              </w:rPr>
              <w:t>Cookie-Einstellungen beibehalten</w:t>
            </w:r>
          </w:p>
        </w:tc>
      </w:tr>
      <w:tr w:rsidR="000461BD" w:rsidRPr="004D7389" w14:paraId="727275BA" w14:textId="77777777" w:rsidTr="00CC2A93">
        <w:tc>
          <w:tcPr>
            <w:tcW w:w="2593" w:type="dxa"/>
          </w:tcPr>
          <w:p w14:paraId="2D21DE7E" w14:textId="77777777" w:rsidR="000461BD" w:rsidRPr="004D7389" w:rsidRDefault="000461BD" w:rsidP="00CC2A93">
            <w:pPr>
              <w:jc w:val="both"/>
              <w:rPr>
                <w:rFonts w:cstheme="minorHAnsi"/>
                <w:sz w:val="20"/>
                <w:szCs w:val="20"/>
                <w:lang w:val="de-DE"/>
              </w:rPr>
            </w:pPr>
            <w:hyperlink r:id="rId12" w:tgtFrame="_blank" w:history="1">
              <w:r w:rsidRPr="004D7389">
                <w:rPr>
                  <w:rStyle w:val="Hypertextovprepojenie"/>
                  <w:rFonts w:cstheme="minorHAnsi"/>
                  <w:sz w:val="20"/>
                  <w:szCs w:val="20"/>
                  <w:u w:val="none"/>
                  <w:bdr w:val="none" w:sz="0" w:space="0" w:color="auto" w:frame="1"/>
                  <w:shd w:val="clear" w:color="auto" w:fill="FFFFFF"/>
                  <w:lang w:val="de-DE"/>
                </w:rPr>
                <w:t>cmplz_functional</w:t>
              </w:r>
            </w:hyperlink>
          </w:p>
        </w:tc>
        <w:tc>
          <w:tcPr>
            <w:tcW w:w="2259" w:type="dxa"/>
          </w:tcPr>
          <w:p w14:paraId="07614DAF"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complianz.io</w:t>
            </w:r>
          </w:p>
        </w:tc>
        <w:tc>
          <w:tcPr>
            <w:tcW w:w="2257" w:type="dxa"/>
          </w:tcPr>
          <w:p w14:paraId="3AEDF81C" w14:textId="6C302BEF"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365 </w:t>
            </w:r>
            <w:r w:rsidRPr="004D7389">
              <w:rPr>
                <w:rFonts w:cstheme="minorHAnsi"/>
                <w:sz w:val="20"/>
                <w:szCs w:val="20"/>
                <w:lang w:val="de-DE"/>
              </w:rPr>
              <w:t>Tage</w:t>
            </w:r>
          </w:p>
        </w:tc>
        <w:tc>
          <w:tcPr>
            <w:tcW w:w="1953" w:type="dxa"/>
          </w:tcPr>
          <w:p w14:paraId="5654133A" w14:textId="703273D2" w:rsidR="000461BD" w:rsidRPr="004D7389" w:rsidRDefault="000461BD" w:rsidP="00CC2A93">
            <w:pPr>
              <w:jc w:val="both"/>
              <w:rPr>
                <w:rFonts w:cstheme="minorHAnsi"/>
                <w:sz w:val="20"/>
                <w:szCs w:val="20"/>
                <w:lang w:val="de-DE"/>
              </w:rPr>
            </w:pPr>
            <w:r w:rsidRPr="004D7389">
              <w:rPr>
                <w:rFonts w:cstheme="minorHAnsi"/>
                <w:sz w:val="20"/>
                <w:szCs w:val="20"/>
                <w:lang w:val="de-DE"/>
              </w:rPr>
              <w:t>Cookie-Einstellungen beibehalten</w:t>
            </w:r>
          </w:p>
        </w:tc>
      </w:tr>
      <w:tr w:rsidR="000461BD" w:rsidRPr="004D7389" w14:paraId="62002A37" w14:textId="77777777" w:rsidTr="00CC2A93">
        <w:tc>
          <w:tcPr>
            <w:tcW w:w="2593" w:type="dxa"/>
          </w:tcPr>
          <w:p w14:paraId="2C1B62B9" w14:textId="77777777" w:rsidR="000461BD" w:rsidRPr="004D7389" w:rsidRDefault="000461BD" w:rsidP="00CC2A93">
            <w:pPr>
              <w:jc w:val="both"/>
              <w:rPr>
                <w:rFonts w:cstheme="minorHAnsi"/>
                <w:sz w:val="20"/>
                <w:szCs w:val="20"/>
                <w:lang w:val="de-DE"/>
              </w:rPr>
            </w:pPr>
            <w:hyperlink r:id="rId13" w:tgtFrame="_blank" w:history="1">
              <w:r w:rsidRPr="004D7389">
                <w:rPr>
                  <w:rStyle w:val="Hypertextovprepojenie"/>
                  <w:rFonts w:cstheme="minorHAnsi"/>
                  <w:sz w:val="20"/>
                  <w:szCs w:val="20"/>
                  <w:u w:val="none"/>
                  <w:bdr w:val="none" w:sz="0" w:space="0" w:color="auto" w:frame="1"/>
                  <w:shd w:val="clear" w:color="auto" w:fill="F4F4F4"/>
                  <w:lang w:val="de-DE"/>
                </w:rPr>
                <w:t>cmplz_consented_services</w:t>
              </w:r>
            </w:hyperlink>
          </w:p>
        </w:tc>
        <w:tc>
          <w:tcPr>
            <w:tcW w:w="2259" w:type="dxa"/>
          </w:tcPr>
          <w:p w14:paraId="31A71A51"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complianz.io</w:t>
            </w:r>
          </w:p>
        </w:tc>
        <w:tc>
          <w:tcPr>
            <w:tcW w:w="2257" w:type="dxa"/>
          </w:tcPr>
          <w:p w14:paraId="72A9575C" w14:textId="3BF3A78F"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365 </w:t>
            </w:r>
            <w:r w:rsidRPr="004D7389">
              <w:rPr>
                <w:rFonts w:cstheme="minorHAnsi"/>
                <w:sz w:val="20"/>
                <w:szCs w:val="20"/>
                <w:lang w:val="de-DE"/>
              </w:rPr>
              <w:t>Tage</w:t>
            </w:r>
          </w:p>
        </w:tc>
        <w:tc>
          <w:tcPr>
            <w:tcW w:w="1953" w:type="dxa"/>
          </w:tcPr>
          <w:p w14:paraId="65895EA1" w14:textId="32032DAE" w:rsidR="000461BD" w:rsidRPr="004D7389" w:rsidRDefault="000461BD" w:rsidP="00CC2A93">
            <w:pPr>
              <w:jc w:val="both"/>
              <w:rPr>
                <w:rFonts w:cstheme="minorHAnsi"/>
                <w:sz w:val="20"/>
                <w:szCs w:val="20"/>
                <w:lang w:val="de-DE"/>
              </w:rPr>
            </w:pPr>
            <w:r w:rsidRPr="004D7389">
              <w:rPr>
                <w:rFonts w:cstheme="minorHAnsi"/>
                <w:sz w:val="20"/>
                <w:szCs w:val="20"/>
                <w:lang w:val="de-DE"/>
              </w:rPr>
              <w:t>Cookie-Einstellungen beibehalten</w:t>
            </w:r>
          </w:p>
        </w:tc>
      </w:tr>
      <w:tr w:rsidR="000461BD" w:rsidRPr="004D7389" w14:paraId="510A126B" w14:textId="77777777" w:rsidTr="00CC2A93">
        <w:tc>
          <w:tcPr>
            <w:tcW w:w="2593" w:type="dxa"/>
          </w:tcPr>
          <w:p w14:paraId="3B60771E" w14:textId="77777777" w:rsidR="000461BD" w:rsidRPr="004D7389" w:rsidRDefault="000461BD" w:rsidP="00CC2A93">
            <w:pPr>
              <w:jc w:val="both"/>
              <w:rPr>
                <w:rFonts w:cstheme="minorHAnsi"/>
                <w:sz w:val="20"/>
                <w:szCs w:val="20"/>
                <w:lang w:val="de-DE"/>
              </w:rPr>
            </w:pPr>
            <w:hyperlink r:id="rId14" w:tgtFrame="_blank" w:history="1">
              <w:r w:rsidRPr="004D7389">
                <w:rPr>
                  <w:rStyle w:val="Hypertextovprepojenie"/>
                  <w:rFonts w:cstheme="minorHAnsi"/>
                  <w:sz w:val="20"/>
                  <w:szCs w:val="20"/>
                  <w:u w:val="none"/>
                  <w:bdr w:val="none" w:sz="0" w:space="0" w:color="auto" w:frame="1"/>
                  <w:shd w:val="clear" w:color="auto" w:fill="FFFFFF"/>
                  <w:lang w:val="de-DE"/>
                </w:rPr>
                <w:t>cmplz_banner-status</w:t>
              </w:r>
            </w:hyperlink>
          </w:p>
        </w:tc>
        <w:tc>
          <w:tcPr>
            <w:tcW w:w="2259" w:type="dxa"/>
          </w:tcPr>
          <w:p w14:paraId="7EC68C64"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complianz.io</w:t>
            </w:r>
          </w:p>
        </w:tc>
        <w:tc>
          <w:tcPr>
            <w:tcW w:w="2257" w:type="dxa"/>
          </w:tcPr>
          <w:p w14:paraId="2204D802" w14:textId="06AF8691"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365 </w:t>
            </w:r>
            <w:r w:rsidRPr="004D7389">
              <w:rPr>
                <w:rFonts w:cstheme="minorHAnsi"/>
                <w:sz w:val="20"/>
                <w:szCs w:val="20"/>
                <w:lang w:val="de-DE"/>
              </w:rPr>
              <w:t>Tage</w:t>
            </w:r>
          </w:p>
        </w:tc>
        <w:tc>
          <w:tcPr>
            <w:tcW w:w="1953" w:type="dxa"/>
          </w:tcPr>
          <w:p w14:paraId="2EDF8BFC" w14:textId="47608C5B" w:rsidR="000461BD" w:rsidRPr="004D7389" w:rsidRDefault="002E4258" w:rsidP="00CC2A93">
            <w:pPr>
              <w:jc w:val="both"/>
              <w:rPr>
                <w:rFonts w:cstheme="minorHAnsi"/>
                <w:sz w:val="20"/>
                <w:szCs w:val="20"/>
                <w:lang w:val="de-DE"/>
              </w:rPr>
            </w:pPr>
            <w:r w:rsidRPr="004D7389">
              <w:rPr>
                <w:rFonts w:cstheme="minorHAnsi"/>
                <w:sz w:val="20"/>
                <w:szCs w:val="20"/>
                <w:lang w:val="de-DE"/>
              </w:rPr>
              <w:t>Information behalten, dass der Cookie-Banner geschlossen wurde</w:t>
            </w:r>
          </w:p>
        </w:tc>
      </w:tr>
      <w:tr w:rsidR="000461BD" w:rsidRPr="004D7389" w14:paraId="21BA2E1A" w14:textId="77777777" w:rsidTr="00CC2A93">
        <w:tc>
          <w:tcPr>
            <w:tcW w:w="2593" w:type="dxa"/>
          </w:tcPr>
          <w:p w14:paraId="0A7184D7" w14:textId="77777777" w:rsidR="000461BD" w:rsidRPr="004D7389" w:rsidRDefault="000461BD" w:rsidP="00CC2A93">
            <w:pPr>
              <w:jc w:val="both"/>
              <w:rPr>
                <w:rFonts w:cstheme="minorHAnsi"/>
                <w:sz w:val="20"/>
                <w:szCs w:val="20"/>
                <w:lang w:val="de-DE"/>
              </w:rPr>
            </w:pPr>
            <w:hyperlink r:id="rId15" w:tgtFrame="_blank" w:history="1">
              <w:r w:rsidRPr="004D7389">
                <w:rPr>
                  <w:rStyle w:val="Hypertextovprepojenie"/>
                  <w:rFonts w:cstheme="minorHAnsi"/>
                  <w:sz w:val="20"/>
                  <w:szCs w:val="20"/>
                  <w:u w:val="none"/>
                  <w:bdr w:val="none" w:sz="0" w:space="0" w:color="auto" w:frame="1"/>
                  <w:shd w:val="clear" w:color="auto" w:fill="F4F4F4"/>
                  <w:lang w:val="de-DE"/>
                </w:rPr>
                <w:t>VISITOR_INFO1_LIVE</w:t>
              </w:r>
            </w:hyperlink>
          </w:p>
        </w:tc>
        <w:tc>
          <w:tcPr>
            <w:tcW w:w="2259" w:type="dxa"/>
          </w:tcPr>
          <w:p w14:paraId="4001EA25"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4F4F4"/>
                <w:lang w:val="de-DE"/>
              </w:rPr>
              <w:t>youtube.com</w:t>
            </w:r>
          </w:p>
        </w:tc>
        <w:tc>
          <w:tcPr>
            <w:tcW w:w="2257" w:type="dxa"/>
          </w:tcPr>
          <w:p w14:paraId="24807691" w14:textId="0CF9808C"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6 </w:t>
            </w:r>
            <w:r w:rsidR="002E4258" w:rsidRPr="004D7389">
              <w:rPr>
                <w:rFonts w:cstheme="minorHAnsi"/>
                <w:sz w:val="20"/>
                <w:szCs w:val="20"/>
                <w:lang w:val="de-DE"/>
              </w:rPr>
              <w:t>Monate</w:t>
            </w:r>
          </w:p>
        </w:tc>
        <w:tc>
          <w:tcPr>
            <w:tcW w:w="1953" w:type="dxa"/>
          </w:tcPr>
          <w:p w14:paraId="6F516C71" w14:textId="184747FD" w:rsidR="000461BD" w:rsidRPr="004D7389" w:rsidRDefault="002E4258" w:rsidP="00CC2A93">
            <w:pPr>
              <w:jc w:val="both"/>
              <w:rPr>
                <w:rFonts w:cstheme="minorHAnsi"/>
                <w:sz w:val="20"/>
                <w:szCs w:val="20"/>
                <w:lang w:val="de-DE"/>
              </w:rPr>
            </w:pPr>
            <w:r w:rsidRPr="004D7389">
              <w:rPr>
                <w:rFonts w:cstheme="minorHAnsi"/>
                <w:color w:val="000000"/>
                <w:sz w:val="20"/>
                <w:szCs w:val="20"/>
                <w:shd w:val="clear" w:color="auto" w:fill="FFFFFF"/>
                <w:lang w:val="de-DE"/>
              </w:rPr>
              <w:t>Schätzen Sie die Bandbreite ein</w:t>
            </w:r>
          </w:p>
        </w:tc>
      </w:tr>
      <w:tr w:rsidR="000461BD" w:rsidRPr="004D7389" w14:paraId="7B7681FE" w14:textId="77777777" w:rsidTr="00CC2A93">
        <w:tc>
          <w:tcPr>
            <w:tcW w:w="2593" w:type="dxa"/>
          </w:tcPr>
          <w:p w14:paraId="7E876971" w14:textId="77777777" w:rsidR="000461BD" w:rsidRPr="004D7389" w:rsidRDefault="000461BD" w:rsidP="00CC2A93">
            <w:pPr>
              <w:jc w:val="both"/>
              <w:rPr>
                <w:rFonts w:cstheme="minorHAnsi"/>
                <w:sz w:val="20"/>
                <w:szCs w:val="20"/>
                <w:lang w:val="de-DE"/>
              </w:rPr>
            </w:pPr>
            <w:hyperlink r:id="rId16" w:tgtFrame="_blank" w:history="1">
              <w:r w:rsidRPr="004D7389">
                <w:rPr>
                  <w:rStyle w:val="Hypertextovprepojenie"/>
                  <w:rFonts w:cstheme="minorHAnsi"/>
                  <w:sz w:val="20"/>
                  <w:szCs w:val="20"/>
                  <w:u w:val="none"/>
                  <w:bdr w:val="none" w:sz="0" w:space="0" w:color="auto" w:frame="1"/>
                  <w:shd w:val="clear" w:color="auto" w:fill="FFFFFF"/>
                  <w:lang w:val="de-DE"/>
                </w:rPr>
                <w:t>wd</w:t>
              </w:r>
            </w:hyperlink>
          </w:p>
        </w:tc>
        <w:tc>
          <w:tcPr>
            <w:tcW w:w="2259" w:type="dxa"/>
          </w:tcPr>
          <w:p w14:paraId="2BE517A0"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facebook.com</w:t>
            </w:r>
          </w:p>
        </w:tc>
        <w:tc>
          <w:tcPr>
            <w:tcW w:w="2257" w:type="dxa"/>
          </w:tcPr>
          <w:p w14:paraId="0EC82D78" w14:textId="10BC9D6B" w:rsidR="000461BD" w:rsidRPr="004D7389" w:rsidRDefault="000461BD" w:rsidP="00CC2A93">
            <w:pPr>
              <w:jc w:val="center"/>
              <w:rPr>
                <w:rFonts w:cstheme="minorHAnsi"/>
                <w:sz w:val="20"/>
                <w:szCs w:val="20"/>
                <w:lang w:val="de-DE"/>
              </w:rPr>
            </w:pPr>
            <w:r w:rsidRPr="004D7389">
              <w:rPr>
                <w:rFonts w:cstheme="minorHAnsi"/>
                <w:sz w:val="20"/>
                <w:szCs w:val="20"/>
                <w:lang w:val="de-DE"/>
              </w:rPr>
              <w:t xml:space="preserve">1 </w:t>
            </w:r>
            <w:r w:rsidR="002E4258" w:rsidRPr="004D7389">
              <w:rPr>
                <w:rFonts w:cstheme="minorHAnsi"/>
                <w:sz w:val="20"/>
                <w:szCs w:val="20"/>
                <w:lang w:val="de-DE"/>
              </w:rPr>
              <w:t>Woche</w:t>
            </w:r>
          </w:p>
        </w:tc>
        <w:tc>
          <w:tcPr>
            <w:tcW w:w="1953" w:type="dxa"/>
          </w:tcPr>
          <w:p w14:paraId="30850DFD" w14:textId="13CB846B" w:rsidR="000461BD" w:rsidRPr="004D7389" w:rsidRDefault="002E4258" w:rsidP="00CC2A93">
            <w:pPr>
              <w:jc w:val="both"/>
              <w:rPr>
                <w:rFonts w:cstheme="minorHAnsi"/>
                <w:sz w:val="20"/>
                <w:szCs w:val="20"/>
                <w:lang w:val="de-DE"/>
              </w:rPr>
            </w:pPr>
            <w:r w:rsidRPr="004D7389">
              <w:rPr>
                <w:rFonts w:cstheme="minorHAnsi"/>
                <w:sz w:val="20"/>
                <w:szCs w:val="20"/>
                <w:lang w:val="de-DE"/>
              </w:rPr>
              <w:t>Informationen zur Bildschirmauflösung abrufen</w:t>
            </w:r>
          </w:p>
        </w:tc>
      </w:tr>
      <w:tr w:rsidR="000461BD" w:rsidRPr="004D7389" w14:paraId="0420BE36" w14:textId="77777777" w:rsidTr="00CC2A93">
        <w:tc>
          <w:tcPr>
            <w:tcW w:w="2593" w:type="dxa"/>
          </w:tcPr>
          <w:p w14:paraId="0C65DA5F" w14:textId="77777777" w:rsidR="000461BD" w:rsidRPr="004D7389" w:rsidRDefault="000461BD" w:rsidP="00CC2A93">
            <w:pPr>
              <w:jc w:val="both"/>
              <w:rPr>
                <w:rFonts w:cstheme="minorHAnsi"/>
                <w:sz w:val="20"/>
                <w:szCs w:val="20"/>
                <w:lang w:val="de-DE"/>
              </w:rPr>
            </w:pPr>
            <w:hyperlink r:id="rId17" w:tgtFrame="_blank" w:history="1">
              <w:r w:rsidRPr="004D7389">
                <w:rPr>
                  <w:rStyle w:val="Hypertextovprepojenie"/>
                  <w:rFonts w:cstheme="minorHAnsi"/>
                  <w:sz w:val="20"/>
                  <w:szCs w:val="20"/>
                  <w:u w:val="none"/>
                  <w:bdr w:val="none" w:sz="0" w:space="0" w:color="auto" w:frame="1"/>
                  <w:shd w:val="clear" w:color="auto" w:fill="F4F4F4"/>
                  <w:lang w:val="de-DE"/>
                </w:rPr>
                <w:t>csm</w:t>
              </w:r>
            </w:hyperlink>
          </w:p>
        </w:tc>
        <w:tc>
          <w:tcPr>
            <w:tcW w:w="2259" w:type="dxa"/>
          </w:tcPr>
          <w:p w14:paraId="3A7733F9"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facebook.com</w:t>
            </w:r>
          </w:p>
        </w:tc>
        <w:tc>
          <w:tcPr>
            <w:tcW w:w="2257" w:type="dxa"/>
          </w:tcPr>
          <w:p w14:paraId="0A11998C" w14:textId="11EC7D6B"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4F4F4"/>
                <w:lang w:val="de-DE"/>
              </w:rPr>
              <w:t xml:space="preserve">90 </w:t>
            </w:r>
            <w:r w:rsidR="002E4258" w:rsidRPr="004D7389">
              <w:rPr>
                <w:rFonts w:cstheme="minorHAnsi"/>
                <w:color w:val="333333"/>
                <w:sz w:val="20"/>
                <w:szCs w:val="20"/>
                <w:shd w:val="clear" w:color="auto" w:fill="F4F4F4"/>
                <w:lang w:val="de-DE"/>
              </w:rPr>
              <w:t>Tage</w:t>
            </w:r>
          </w:p>
        </w:tc>
        <w:tc>
          <w:tcPr>
            <w:tcW w:w="1953" w:type="dxa"/>
          </w:tcPr>
          <w:p w14:paraId="603C4B47" w14:textId="3DC38414" w:rsidR="000461BD" w:rsidRPr="004D7389" w:rsidRDefault="002E4258" w:rsidP="00CC2A93">
            <w:pPr>
              <w:jc w:val="both"/>
              <w:rPr>
                <w:rFonts w:cstheme="minorHAnsi"/>
                <w:sz w:val="20"/>
                <w:szCs w:val="20"/>
                <w:lang w:val="de-DE"/>
              </w:rPr>
            </w:pPr>
            <w:r w:rsidRPr="004D7389">
              <w:rPr>
                <w:rFonts w:cstheme="minorHAnsi"/>
                <w:sz w:val="20"/>
                <w:szCs w:val="20"/>
                <w:lang w:val="de-DE"/>
              </w:rPr>
              <w:t>Betrugsprävention anbieten</w:t>
            </w:r>
          </w:p>
        </w:tc>
      </w:tr>
      <w:tr w:rsidR="000461BD" w:rsidRPr="004D7389" w14:paraId="5F3DDFCC" w14:textId="77777777" w:rsidTr="00CC2A93">
        <w:tc>
          <w:tcPr>
            <w:tcW w:w="2593" w:type="dxa"/>
          </w:tcPr>
          <w:p w14:paraId="772DC1CE" w14:textId="77777777" w:rsidR="000461BD" w:rsidRPr="004D7389" w:rsidRDefault="000461BD" w:rsidP="00CC2A93">
            <w:pPr>
              <w:jc w:val="both"/>
              <w:rPr>
                <w:rFonts w:cstheme="minorHAnsi"/>
                <w:sz w:val="20"/>
                <w:szCs w:val="20"/>
                <w:lang w:val="de-DE"/>
              </w:rPr>
            </w:pPr>
            <w:hyperlink r:id="rId18" w:tgtFrame="_blank" w:history="1">
              <w:r w:rsidRPr="004D7389">
                <w:rPr>
                  <w:rStyle w:val="Hypertextovprepojenie"/>
                  <w:rFonts w:cstheme="minorHAnsi"/>
                  <w:sz w:val="20"/>
                  <w:szCs w:val="20"/>
                  <w:u w:val="none"/>
                  <w:bdr w:val="none" w:sz="0" w:space="0" w:color="auto" w:frame="1"/>
                  <w:shd w:val="clear" w:color="auto" w:fill="FFFFFF"/>
                  <w:lang w:val="de-DE"/>
                </w:rPr>
                <w:t>actppresence</w:t>
              </w:r>
            </w:hyperlink>
          </w:p>
        </w:tc>
        <w:tc>
          <w:tcPr>
            <w:tcW w:w="2259" w:type="dxa"/>
          </w:tcPr>
          <w:p w14:paraId="3170F1C6" w14:textId="77777777" w:rsidR="000461BD" w:rsidRPr="004D7389" w:rsidRDefault="000461BD" w:rsidP="00CC2A93">
            <w:pPr>
              <w:jc w:val="center"/>
              <w:rPr>
                <w:rFonts w:cstheme="minorHAnsi"/>
                <w:sz w:val="20"/>
                <w:szCs w:val="20"/>
                <w:lang w:val="de-DE"/>
              </w:rPr>
            </w:pPr>
            <w:r w:rsidRPr="004D7389">
              <w:rPr>
                <w:rFonts w:cstheme="minorHAnsi"/>
                <w:color w:val="333333"/>
                <w:sz w:val="20"/>
                <w:szCs w:val="20"/>
                <w:shd w:val="clear" w:color="auto" w:fill="FFFFFF"/>
                <w:lang w:val="de-DE"/>
              </w:rPr>
              <w:t>facebook.com</w:t>
            </w:r>
          </w:p>
        </w:tc>
        <w:tc>
          <w:tcPr>
            <w:tcW w:w="2257" w:type="dxa"/>
          </w:tcPr>
          <w:p w14:paraId="54F80F2C" w14:textId="3BEFF39B" w:rsidR="000461BD" w:rsidRPr="004D7389" w:rsidRDefault="002E4258" w:rsidP="00CC2A93">
            <w:pPr>
              <w:jc w:val="center"/>
              <w:rPr>
                <w:rFonts w:cstheme="minorHAnsi"/>
                <w:sz w:val="20"/>
                <w:szCs w:val="20"/>
                <w:lang w:val="de-DE"/>
              </w:rPr>
            </w:pPr>
            <w:r w:rsidRPr="004D7389">
              <w:rPr>
                <w:rFonts w:cstheme="minorHAnsi"/>
                <w:sz w:val="20"/>
                <w:szCs w:val="20"/>
                <w:lang w:val="de-DE"/>
              </w:rPr>
              <w:t>Sitzung</w:t>
            </w:r>
          </w:p>
        </w:tc>
        <w:tc>
          <w:tcPr>
            <w:tcW w:w="1953" w:type="dxa"/>
          </w:tcPr>
          <w:p w14:paraId="4B6AE772" w14:textId="18D5EA33" w:rsidR="000461BD" w:rsidRPr="004D7389" w:rsidRDefault="002E4258" w:rsidP="00CC2A93">
            <w:pPr>
              <w:jc w:val="both"/>
              <w:rPr>
                <w:rFonts w:cstheme="minorHAnsi"/>
                <w:sz w:val="20"/>
                <w:szCs w:val="20"/>
                <w:lang w:val="de-DE"/>
              </w:rPr>
            </w:pPr>
            <w:r w:rsidRPr="004D7389">
              <w:rPr>
                <w:rFonts w:cstheme="minorHAnsi"/>
                <w:sz w:val="20"/>
                <w:szCs w:val="20"/>
                <w:lang w:val="de-DE"/>
              </w:rPr>
              <w:t>Behalten und verfolgen, ob die Browser-</w:t>
            </w:r>
            <w:r w:rsidRPr="004D7389">
              <w:rPr>
                <w:rFonts w:cstheme="minorHAnsi"/>
                <w:sz w:val="20"/>
                <w:szCs w:val="20"/>
                <w:lang w:val="de-DE"/>
              </w:rPr>
              <w:t xml:space="preserve"> R</w:t>
            </w:r>
            <w:r w:rsidRPr="004D7389">
              <w:rPr>
                <w:rFonts w:cstheme="minorHAnsi"/>
                <w:sz w:val="20"/>
                <w:szCs w:val="20"/>
                <w:lang w:val="de-DE"/>
              </w:rPr>
              <w:t>egisterkarte aktiv ist</w:t>
            </w:r>
          </w:p>
        </w:tc>
      </w:tr>
    </w:tbl>
    <w:p w14:paraId="0CA10706" w14:textId="40242AE0" w:rsidR="000461BD" w:rsidRPr="004D7389" w:rsidRDefault="000461BD" w:rsidP="000461BD">
      <w:pPr>
        <w:rPr>
          <w:lang w:val="de-DE"/>
        </w:rPr>
      </w:pPr>
    </w:p>
    <w:p w14:paraId="04387B24" w14:textId="77777777" w:rsidR="002E4258" w:rsidRPr="00562892" w:rsidRDefault="002E4258" w:rsidP="002E4258">
      <w:pPr>
        <w:rPr>
          <w:b/>
          <w:bCs/>
          <w:lang w:val="de-DE"/>
        </w:rPr>
      </w:pPr>
      <w:r w:rsidRPr="00562892">
        <w:rPr>
          <w:b/>
          <w:bCs/>
          <w:lang w:val="de-DE"/>
        </w:rPr>
        <w:t>LEISTUNGSBEZOGENE COOKIES</w:t>
      </w:r>
    </w:p>
    <w:p w14:paraId="468D9A08" w14:textId="5EB7B55D" w:rsidR="002E4258" w:rsidRPr="00562892" w:rsidRDefault="002E4258" w:rsidP="00562892">
      <w:pPr>
        <w:jc w:val="both"/>
        <w:rPr>
          <w:sz w:val="20"/>
          <w:szCs w:val="20"/>
          <w:lang w:val="de-DE"/>
        </w:rPr>
      </w:pPr>
      <w:r w:rsidRPr="00562892">
        <w:rPr>
          <w:sz w:val="20"/>
          <w:szCs w:val="20"/>
          <w:lang w:val="de-DE"/>
        </w:rPr>
        <w:t>Diese Cookies ermöglichen es uns, die Anzahl der Besuche und die Quellen des Verkehrs zu ermitteln, damit wir die Leistung unserer Website messen und verbessern können. Sie helfen uns zu wissen, welche Seiten am beliebtesten und am unbeliebtesten sind und wie viele Besucher auf der Website sind. Alle von diesen Cookies gesammelten Informationen sind aggregiert und daher anonym. Wenn Sie diese Cookies nicht zulassen, wissen wir nicht, wann Sie unsere Website besucht haben.</w:t>
      </w:r>
    </w:p>
    <w:tbl>
      <w:tblPr>
        <w:tblStyle w:val="Mriekatabuky"/>
        <w:tblW w:w="0" w:type="auto"/>
        <w:tblLook w:val="04A0" w:firstRow="1" w:lastRow="0" w:firstColumn="1" w:lastColumn="0" w:noHBand="0" w:noVBand="1"/>
      </w:tblPr>
      <w:tblGrid>
        <w:gridCol w:w="3020"/>
        <w:gridCol w:w="3021"/>
        <w:gridCol w:w="3021"/>
      </w:tblGrid>
      <w:tr w:rsidR="002E4258" w:rsidRPr="004D7389" w14:paraId="142FE40B" w14:textId="77777777" w:rsidTr="00CC2A93">
        <w:tc>
          <w:tcPr>
            <w:tcW w:w="3020" w:type="dxa"/>
          </w:tcPr>
          <w:p w14:paraId="7945FA44" w14:textId="25707019" w:rsidR="002E4258" w:rsidRPr="004D7389" w:rsidRDefault="002E4258" w:rsidP="00CC2A93">
            <w:pPr>
              <w:rPr>
                <w:b/>
                <w:bCs/>
                <w:lang w:val="de-DE"/>
              </w:rPr>
            </w:pPr>
            <w:r w:rsidRPr="004D7389">
              <w:rPr>
                <w:b/>
                <w:bCs/>
                <w:lang w:val="de-DE"/>
              </w:rPr>
              <w:t>TITEL</w:t>
            </w:r>
          </w:p>
        </w:tc>
        <w:tc>
          <w:tcPr>
            <w:tcW w:w="3021" w:type="dxa"/>
          </w:tcPr>
          <w:p w14:paraId="0C9EF9FE" w14:textId="4BD2D044" w:rsidR="002E4258" w:rsidRPr="004D7389" w:rsidRDefault="002E4258" w:rsidP="00CC2A93">
            <w:pPr>
              <w:rPr>
                <w:b/>
                <w:bCs/>
                <w:lang w:val="de-DE"/>
              </w:rPr>
            </w:pPr>
            <w:r w:rsidRPr="004D7389">
              <w:rPr>
                <w:b/>
                <w:bCs/>
                <w:lang w:val="de-DE"/>
              </w:rPr>
              <w:t>ANBIETER</w:t>
            </w:r>
          </w:p>
        </w:tc>
        <w:tc>
          <w:tcPr>
            <w:tcW w:w="3021" w:type="dxa"/>
          </w:tcPr>
          <w:p w14:paraId="49E93F58" w14:textId="6ED23BD1" w:rsidR="002E4258" w:rsidRPr="004D7389" w:rsidRDefault="002E4258" w:rsidP="00CC2A93">
            <w:pPr>
              <w:rPr>
                <w:lang w:val="de-DE"/>
              </w:rPr>
            </w:pPr>
            <w:r w:rsidRPr="004D7389">
              <w:rPr>
                <w:b/>
                <w:bCs/>
                <w:lang w:val="de-DE"/>
              </w:rPr>
              <w:t>DAUER</w:t>
            </w:r>
          </w:p>
        </w:tc>
      </w:tr>
      <w:tr w:rsidR="002E4258" w:rsidRPr="004D7389" w14:paraId="45997E85" w14:textId="77777777" w:rsidTr="00CC2A93">
        <w:tc>
          <w:tcPr>
            <w:tcW w:w="3020" w:type="dxa"/>
          </w:tcPr>
          <w:p w14:paraId="0C4C4201" w14:textId="77777777" w:rsidR="002E4258" w:rsidRPr="004D7389" w:rsidRDefault="002E4258" w:rsidP="00CC2A93">
            <w:pPr>
              <w:rPr>
                <w:rFonts w:cstheme="minorHAnsi"/>
                <w:sz w:val="20"/>
                <w:szCs w:val="20"/>
                <w:lang w:val="de-DE"/>
              </w:rPr>
            </w:pPr>
            <w:r w:rsidRPr="004D7389">
              <w:rPr>
                <w:rFonts w:cstheme="minorHAnsi"/>
                <w:color w:val="333333"/>
                <w:sz w:val="20"/>
                <w:szCs w:val="20"/>
                <w:shd w:val="clear" w:color="auto" w:fill="F4F4F4"/>
                <w:lang w:val="de-DE"/>
              </w:rPr>
              <w:t>_ga</w:t>
            </w:r>
          </w:p>
        </w:tc>
        <w:tc>
          <w:tcPr>
            <w:tcW w:w="3021" w:type="dxa"/>
          </w:tcPr>
          <w:p w14:paraId="648CE931" w14:textId="77777777" w:rsidR="002E4258" w:rsidRPr="004D7389" w:rsidRDefault="002E4258" w:rsidP="00CC2A93">
            <w:pPr>
              <w:rPr>
                <w:rFonts w:cstheme="minorHAnsi"/>
                <w:sz w:val="20"/>
                <w:szCs w:val="20"/>
                <w:lang w:val="de-DE"/>
              </w:rPr>
            </w:pPr>
            <w:r w:rsidRPr="004D7389">
              <w:rPr>
                <w:rFonts w:cstheme="minorHAnsi"/>
                <w:color w:val="333333"/>
                <w:sz w:val="20"/>
                <w:szCs w:val="20"/>
                <w:shd w:val="clear" w:color="auto" w:fill="F4F4F4"/>
                <w:lang w:val="de-DE"/>
              </w:rPr>
              <w:t>fibrochem.sk</w:t>
            </w:r>
          </w:p>
        </w:tc>
        <w:tc>
          <w:tcPr>
            <w:tcW w:w="3021" w:type="dxa"/>
          </w:tcPr>
          <w:p w14:paraId="0CDAEBEC" w14:textId="0A4E116E" w:rsidR="002E4258" w:rsidRPr="004D7389" w:rsidRDefault="002E4258" w:rsidP="00CC2A93">
            <w:pPr>
              <w:rPr>
                <w:rFonts w:cstheme="minorHAnsi"/>
                <w:sz w:val="20"/>
                <w:szCs w:val="20"/>
                <w:lang w:val="de-DE"/>
              </w:rPr>
            </w:pPr>
            <w:r w:rsidRPr="004D7389">
              <w:rPr>
                <w:rFonts w:cstheme="minorHAnsi"/>
                <w:sz w:val="20"/>
                <w:szCs w:val="20"/>
                <w:lang w:val="de-DE"/>
              </w:rPr>
              <w:t>2 Jahre</w:t>
            </w:r>
          </w:p>
        </w:tc>
      </w:tr>
      <w:tr w:rsidR="002E4258" w:rsidRPr="004D7389" w14:paraId="527F5443" w14:textId="77777777" w:rsidTr="00CC2A93">
        <w:tc>
          <w:tcPr>
            <w:tcW w:w="3020" w:type="dxa"/>
          </w:tcPr>
          <w:p w14:paraId="2C97A097" w14:textId="77777777" w:rsidR="002E4258" w:rsidRPr="004D7389" w:rsidRDefault="002E4258" w:rsidP="00CC2A93">
            <w:pPr>
              <w:rPr>
                <w:rFonts w:cstheme="minorHAnsi"/>
                <w:sz w:val="20"/>
                <w:szCs w:val="20"/>
                <w:lang w:val="de-DE"/>
              </w:rPr>
            </w:pPr>
            <w:r w:rsidRPr="004D7389">
              <w:rPr>
                <w:rFonts w:cstheme="minorHAnsi"/>
                <w:color w:val="333333"/>
                <w:sz w:val="20"/>
                <w:szCs w:val="20"/>
                <w:shd w:val="clear" w:color="auto" w:fill="FFFFFF"/>
                <w:lang w:val="de-DE"/>
              </w:rPr>
              <w:t>_ga_#</w:t>
            </w:r>
          </w:p>
        </w:tc>
        <w:tc>
          <w:tcPr>
            <w:tcW w:w="3021" w:type="dxa"/>
          </w:tcPr>
          <w:p w14:paraId="4FF88663" w14:textId="77777777" w:rsidR="002E4258" w:rsidRPr="004D7389" w:rsidRDefault="002E4258" w:rsidP="00CC2A93">
            <w:pPr>
              <w:rPr>
                <w:rFonts w:cstheme="minorHAnsi"/>
                <w:sz w:val="20"/>
                <w:szCs w:val="20"/>
                <w:lang w:val="de-DE"/>
              </w:rPr>
            </w:pPr>
            <w:r w:rsidRPr="004D7389">
              <w:rPr>
                <w:rFonts w:cstheme="minorHAnsi"/>
                <w:color w:val="333333"/>
                <w:sz w:val="20"/>
                <w:szCs w:val="20"/>
                <w:shd w:val="clear" w:color="auto" w:fill="FFFFFF"/>
                <w:lang w:val="de-DE"/>
              </w:rPr>
              <w:t>fibrochem.sk</w:t>
            </w:r>
          </w:p>
        </w:tc>
        <w:tc>
          <w:tcPr>
            <w:tcW w:w="3021" w:type="dxa"/>
          </w:tcPr>
          <w:p w14:paraId="0C487363" w14:textId="05F18ADC" w:rsidR="002E4258" w:rsidRPr="004D7389" w:rsidRDefault="002E4258" w:rsidP="00CC2A93">
            <w:pPr>
              <w:rPr>
                <w:rFonts w:cstheme="minorHAnsi"/>
                <w:sz w:val="20"/>
                <w:szCs w:val="20"/>
                <w:lang w:val="de-DE"/>
              </w:rPr>
            </w:pPr>
            <w:r w:rsidRPr="004D7389">
              <w:rPr>
                <w:rFonts w:cstheme="minorHAnsi"/>
                <w:sz w:val="20"/>
                <w:szCs w:val="20"/>
                <w:lang w:val="de-DE"/>
              </w:rPr>
              <w:t>2 Jahre</w:t>
            </w:r>
          </w:p>
        </w:tc>
      </w:tr>
      <w:tr w:rsidR="002E4258" w:rsidRPr="004D7389" w14:paraId="644D59C5" w14:textId="77777777" w:rsidTr="00CC2A93">
        <w:tc>
          <w:tcPr>
            <w:tcW w:w="3020" w:type="dxa"/>
          </w:tcPr>
          <w:p w14:paraId="79D06A20" w14:textId="77777777" w:rsidR="002E4258" w:rsidRPr="004D7389" w:rsidRDefault="002E4258" w:rsidP="00CC2A93">
            <w:pPr>
              <w:rPr>
                <w:rFonts w:cstheme="minorHAnsi"/>
                <w:sz w:val="20"/>
                <w:szCs w:val="20"/>
                <w:lang w:val="de-DE"/>
              </w:rPr>
            </w:pPr>
            <w:r w:rsidRPr="004D7389">
              <w:rPr>
                <w:rFonts w:cstheme="minorHAnsi"/>
                <w:color w:val="333333"/>
                <w:sz w:val="20"/>
                <w:szCs w:val="20"/>
                <w:shd w:val="clear" w:color="auto" w:fill="F4F4F4"/>
                <w:lang w:val="de-DE"/>
              </w:rPr>
              <w:t>yt-player-headers-readable</w:t>
            </w:r>
          </w:p>
        </w:tc>
        <w:tc>
          <w:tcPr>
            <w:tcW w:w="3021" w:type="dxa"/>
          </w:tcPr>
          <w:p w14:paraId="4B843B05" w14:textId="77777777" w:rsidR="002E4258" w:rsidRPr="004D7389" w:rsidRDefault="002E4258" w:rsidP="00CC2A93">
            <w:pPr>
              <w:rPr>
                <w:rFonts w:cstheme="minorHAnsi"/>
                <w:sz w:val="20"/>
                <w:szCs w:val="20"/>
                <w:lang w:val="de-DE"/>
              </w:rPr>
            </w:pPr>
            <w:r w:rsidRPr="004D7389">
              <w:rPr>
                <w:rFonts w:cstheme="minorHAnsi"/>
                <w:color w:val="333333"/>
                <w:sz w:val="20"/>
                <w:szCs w:val="20"/>
                <w:shd w:val="clear" w:color="auto" w:fill="F4F4F4"/>
                <w:lang w:val="de-DE"/>
              </w:rPr>
              <w:t>youtube-nocookie.com</w:t>
            </w:r>
          </w:p>
        </w:tc>
        <w:tc>
          <w:tcPr>
            <w:tcW w:w="3021" w:type="dxa"/>
          </w:tcPr>
          <w:p w14:paraId="2AD91026" w14:textId="647E3FE9" w:rsidR="002E4258" w:rsidRPr="004D7389" w:rsidRDefault="002E4258" w:rsidP="00CC2A93">
            <w:pPr>
              <w:rPr>
                <w:rFonts w:cstheme="minorHAnsi"/>
                <w:sz w:val="20"/>
                <w:szCs w:val="20"/>
                <w:lang w:val="de-DE"/>
              </w:rPr>
            </w:pPr>
            <w:r w:rsidRPr="004D7389">
              <w:rPr>
                <w:rFonts w:cstheme="minorHAnsi"/>
                <w:sz w:val="20"/>
                <w:szCs w:val="20"/>
                <w:lang w:val="de-DE"/>
              </w:rPr>
              <w:t>dauerhaft</w:t>
            </w:r>
          </w:p>
        </w:tc>
      </w:tr>
    </w:tbl>
    <w:p w14:paraId="48B595F0" w14:textId="62022387" w:rsidR="002E4258" w:rsidRPr="004D7389" w:rsidRDefault="002E4258" w:rsidP="002E4258">
      <w:pPr>
        <w:rPr>
          <w:lang w:val="de-DE"/>
        </w:rPr>
      </w:pPr>
    </w:p>
    <w:p w14:paraId="5B0D2718" w14:textId="77777777" w:rsidR="002E4258" w:rsidRPr="00562892" w:rsidRDefault="002E4258" w:rsidP="002E4258">
      <w:pPr>
        <w:rPr>
          <w:b/>
          <w:bCs/>
          <w:lang w:val="de-DE"/>
        </w:rPr>
      </w:pPr>
      <w:r w:rsidRPr="00562892">
        <w:rPr>
          <w:b/>
          <w:bCs/>
          <w:lang w:val="de-DE"/>
        </w:rPr>
        <w:t>TARGETING-COOKIES</w:t>
      </w:r>
    </w:p>
    <w:p w14:paraId="0719DFF7" w14:textId="14AF3BA0" w:rsidR="002E4258" w:rsidRPr="00562892" w:rsidRDefault="002E4258" w:rsidP="00562892">
      <w:pPr>
        <w:jc w:val="both"/>
        <w:rPr>
          <w:sz w:val="20"/>
          <w:szCs w:val="20"/>
          <w:lang w:val="de-DE"/>
        </w:rPr>
      </w:pPr>
      <w:r w:rsidRPr="00562892">
        <w:rPr>
          <w:sz w:val="20"/>
          <w:szCs w:val="20"/>
          <w:lang w:val="de-DE"/>
        </w:rPr>
        <w:t>Diese Cookies werden von unseren Werbepartnern über unsere Website gesetzt. Diese Unternehmen können sie verwenden, um ein Profil Ihrer Interessen zu erstellen und relevante Werbung auf anderen Websites anzuzeigen. Sie funktionieren durch die eindeutige Identifizierung Ihres Browsers und Ihres Geräts. Wenn Sie diese Cookies nicht zulassen, erhalten Sie keine zielgerichteten Werbeinhalte auf anderen Websites.</w:t>
      </w:r>
    </w:p>
    <w:p w14:paraId="218F3541" w14:textId="0DFAC713" w:rsidR="002E4258" w:rsidRPr="004D7389" w:rsidRDefault="002E4258" w:rsidP="002E4258">
      <w:pPr>
        <w:rPr>
          <w:lang w:val="de-DE"/>
        </w:rPr>
      </w:pPr>
    </w:p>
    <w:tbl>
      <w:tblPr>
        <w:tblStyle w:val="Mriekatabuky"/>
        <w:tblW w:w="0" w:type="auto"/>
        <w:tblLook w:val="04A0" w:firstRow="1" w:lastRow="0" w:firstColumn="1" w:lastColumn="0" w:noHBand="0" w:noVBand="1"/>
      </w:tblPr>
      <w:tblGrid>
        <w:gridCol w:w="3272"/>
        <w:gridCol w:w="1937"/>
        <w:gridCol w:w="1807"/>
        <w:gridCol w:w="2046"/>
      </w:tblGrid>
      <w:tr w:rsidR="002E4258" w:rsidRPr="004D7389" w14:paraId="32A9279D" w14:textId="77777777" w:rsidTr="00CC2A93">
        <w:tc>
          <w:tcPr>
            <w:tcW w:w="3333" w:type="dxa"/>
          </w:tcPr>
          <w:p w14:paraId="54522D51" w14:textId="77777777" w:rsidR="002E4258" w:rsidRPr="004D7389" w:rsidRDefault="002E4258" w:rsidP="00CC2A93">
            <w:pPr>
              <w:rPr>
                <w:lang w:val="de-DE"/>
              </w:rPr>
            </w:pPr>
            <w:r w:rsidRPr="004D7389">
              <w:rPr>
                <w:b/>
                <w:bCs/>
                <w:lang w:val="de-DE"/>
              </w:rPr>
              <w:t>TITLE</w:t>
            </w:r>
          </w:p>
        </w:tc>
        <w:tc>
          <w:tcPr>
            <w:tcW w:w="2013" w:type="dxa"/>
          </w:tcPr>
          <w:p w14:paraId="6FA166D2" w14:textId="77777777" w:rsidR="002E4258" w:rsidRPr="004D7389" w:rsidRDefault="002E4258" w:rsidP="00CC2A93">
            <w:pPr>
              <w:rPr>
                <w:lang w:val="de-DE"/>
              </w:rPr>
            </w:pPr>
            <w:r w:rsidRPr="004D7389">
              <w:rPr>
                <w:b/>
                <w:bCs/>
                <w:lang w:val="de-DE"/>
              </w:rPr>
              <w:t>PROVIDER</w:t>
            </w:r>
          </w:p>
        </w:tc>
        <w:tc>
          <w:tcPr>
            <w:tcW w:w="1895" w:type="dxa"/>
          </w:tcPr>
          <w:p w14:paraId="1DF283CC" w14:textId="77777777" w:rsidR="002E4258" w:rsidRPr="004D7389" w:rsidRDefault="002E4258" w:rsidP="00CC2A93">
            <w:pPr>
              <w:rPr>
                <w:lang w:val="de-DE"/>
              </w:rPr>
            </w:pPr>
            <w:r w:rsidRPr="004D7389">
              <w:rPr>
                <w:b/>
                <w:bCs/>
                <w:lang w:val="de-DE"/>
              </w:rPr>
              <w:t>DURATION</w:t>
            </w:r>
          </w:p>
        </w:tc>
        <w:tc>
          <w:tcPr>
            <w:tcW w:w="1821" w:type="dxa"/>
          </w:tcPr>
          <w:p w14:paraId="7BB6E62C" w14:textId="77777777" w:rsidR="002E4258" w:rsidRPr="004D7389" w:rsidRDefault="002E4258" w:rsidP="00CC2A93">
            <w:pPr>
              <w:rPr>
                <w:lang w:val="de-DE"/>
              </w:rPr>
            </w:pPr>
            <w:r w:rsidRPr="004D7389">
              <w:rPr>
                <w:b/>
                <w:bCs/>
                <w:lang w:val="de-DE"/>
              </w:rPr>
              <w:t>FEATURES</w:t>
            </w:r>
          </w:p>
        </w:tc>
      </w:tr>
      <w:tr w:rsidR="002E4258" w:rsidRPr="004D7389" w14:paraId="0D783568" w14:textId="77777777" w:rsidTr="00CC2A93">
        <w:tc>
          <w:tcPr>
            <w:tcW w:w="3333" w:type="dxa"/>
          </w:tcPr>
          <w:p w14:paraId="1E616ECE" w14:textId="77777777" w:rsidR="002E4258" w:rsidRPr="004D7389" w:rsidRDefault="002E4258" w:rsidP="00CC2A93">
            <w:pPr>
              <w:jc w:val="both"/>
              <w:rPr>
                <w:rFonts w:cstheme="minorHAnsi"/>
                <w:sz w:val="20"/>
                <w:szCs w:val="20"/>
                <w:lang w:val="de-DE"/>
              </w:rPr>
            </w:pPr>
            <w:r w:rsidRPr="004D7389">
              <w:rPr>
                <w:rFonts w:cstheme="minorHAnsi"/>
                <w:color w:val="333333"/>
                <w:sz w:val="20"/>
                <w:szCs w:val="20"/>
                <w:shd w:val="clear" w:color="auto" w:fill="F4F4F4"/>
                <w:lang w:val="de-DE"/>
              </w:rPr>
              <w:t>ads/ga-audiences</w:t>
            </w:r>
          </w:p>
        </w:tc>
        <w:tc>
          <w:tcPr>
            <w:tcW w:w="2013" w:type="dxa"/>
          </w:tcPr>
          <w:p w14:paraId="1AE4943A"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google.com</w:t>
            </w:r>
          </w:p>
        </w:tc>
        <w:tc>
          <w:tcPr>
            <w:tcW w:w="1895" w:type="dxa"/>
          </w:tcPr>
          <w:p w14:paraId="4E17422C" w14:textId="2AE4CABF" w:rsidR="002E4258" w:rsidRPr="004D7389" w:rsidRDefault="002E4258" w:rsidP="00CC2A93">
            <w:pPr>
              <w:jc w:val="center"/>
              <w:rPr>
                <w:rFonts w:cstheme="minorHAnsi"/>
                <w:sz w:val="20"/>
                <w:szCs w:val="20"/>
                <w:lang w:val="de-DE"/>
              </w:rPr>
            </w:pPr>
            <w:r w:rsidRPr="004D7389">
              <w:rPr>
                <w:rFonts w:cstheme="minorHAnsi"/>
                <w:sz w:val="20"/>
                <w:szCs w:val="20"/>
                <w:lang w:val="de-DE"/>
              </w:rPr>
              <w:t>Sitzung</w:t>
            </w:r>
          </w:p>
        </w:tc>
        <w:tc>
          <w:tcPr>
            <w:tcW w:w="1821" w:type="dxa"/>
          </w:tcPr>
          <w:p w14:paraId="6D52684D" w14:textId="77777777" w:rsidR="002E4258" w:rsidRPr="004D7389" w:rsidRDefault="002E4258" w:rsidP="00CC2A93">
            <w:pPr>
              <w:jc w:val="both"/>
              <w:rPr>
                <w:rFonts w:cstheme="minorHAnsi"/>
                <w:sz w:val="20"/>
                <w:szCs w:val="20"/>
                <w:lang w:val="de-DE"/>
              </w:rPr>
            </w:pPr>
          </w:p>
        </w:tc>
      </w:tr>
      <w:tr w:rsidR="002E4258" w:rsidRPr="004D7389" w14:paraId="66EB8FF5" w14:textId="77777777" w:rsidTr="00CC2A93">
        <w:tc>
          <w:tcPr>
            <w:tcW w:w="3333" w:type="dxa"/>
          </w:tcPr>
          <w:p w14:paraId="57A58BC1" w14:textId="77777777" w:rsidR="002E4258" w:rsidRPr="004D7389" w:rsidRDefault="002E4258" w:rsidP="00CC2A93">
            <w:pPr>
              <w:jc w:val="both"/>
              <w:rPr>
                <w:rFonts w:cstheme="minorHAnsi"/>
                <w:sz w:val="20"/>
                <w:szCs w:val="20"/>
                <w:lang w:val="de-DE"/>
              </w:rPr>
            </w:pPr>
            <w:hyperlink r:id="rId19" w:tgtFrame="_blank" w:history="1">
              <w:r w:rsidRPr="004D7389">
                <w:rPr>
                  <w:rStyle w:val="Hypertextovprepojenie"/>
                  <w:rFonts w:cstheme="minorHAnsi"/>
                  <w:sz w:val="20"/>
                  <w:szCs w:val="20"/>
                  <w:u w:val="none"/>
                  <w:bdr w:val="none" w:sz="0" w:space="0" w:color="auto" w:frame="1"/>
                  <w:shd w:val="clear" w:color="auto" w:fill="FFFFFF"/>
                  <w:lang w:val="de-DE"/>
                </w:rPr>
                <w:t>GPS</w:t>
              </w:r>
            </w:hyperlink>
          </w:p>
        </w:tc>
        <w:tc>
          <w:tcPr>
            <w:tcW w:w="2013" w:type="dxa"/>
          </w:tcPr>
          <w:p w14:paraId="04EF5511"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FFFFF"/>
                <w:lang w:val="de-DE"/>
              </w:rPr>
              <w:t>youtube.com</w:t>
            </w:r>
          </w:p>
        </w:tc>
        <w:tc>
          <w:tcPr>
            <w:tcW w:w="1895" w:type="dxa"/>
          </w:tcPr>
          <w:p w14:paraId="6C9F1A81" w14:textId="69CAD7D1" w:rsidR="002E4258" w:rsidRPr="004D7389" w:rsidRDefault="002E4258" w:rsidP="00CC2A93">
            <w:pPr>
              <w:jc w:val="center"/>
              <w:rPr>
                <w:rFonts w:cstheme="minorHAnsi"/>
                <w:sz w:val="20"/>
                <w:szCs w:val="20"/>
                <w:lang w:val="de-DE"/>
              </w:rPr>
            </w:pPr>
            <w:r w:rsidRPr="004D7389">
              <w:rPr>
                <w:rFonts w:cstheme="minorHAnsi"/>
                <w:sz w:val="20"/>
                <w:szCs w:val="20"/>
                <w:lang w:val="de-DE"/>
              </w:rPr>
              <w:t>Sitzung</w:t>
            </w:r>
          </w:p>
        </w:tc>
        <w:tc>
          <w:tcPr>
            <w:tcW w:w="1821" w:type="dxa"/>
          </w:tcPr>
          <w:p w14:paraId="2EC8C2F2" w14:textId="16E778A6" w:rsidR="002E4258" w:rsidRPr="004D7389" w:rsidRDefault="00044BA8" w:rsidP="00CC2A93">
            <w:pPr>
              <w:jc w:val="both"/>
              <w:rPr>
                <w:rFonts w:cstheme="minorHAnsi"/>
                <w:sz w:val="20"/>
                <w:szCs w:val="20"/>
                <w:lang w:val="de-DE"/>
              </w:rPr>
            </w:pPr>
            <w:r w:rsidRPr="004D7389">
              <w:rPr>
                <w:rFonts w:cstheme="minorHAnsi"/>
                <w:color w:val="000000"/>
                <w:sz w:val="20"/>
                <w:szCs w:val="20"/>
                <w:shd w:val="clear" w:color="auto" w:fill="FFFFFF"/>
                <w:lang w:val="de-DE"/>
              </w:rPr>
              <w:t>Standortdaten aufbewahren</w:t>
            </w:r>
          </w:p>
        </w:tc>
      </w:tr>
      <w:tr w:rsidR="002E4258" w:rsidRPr="004D7389" w14:paraId="53D26A4D" w14:textId="77777777" w:rsidTr="00CC2A93">
        <w:tc>
          <w:tcPr>
            <w:tcW w:w="3333" w:type="dxa"/>
          </w:tcPr>
          <w:p w14:paraId="75FEA63B" w14:textId="77777777" w:rsidR="002E4258" w:rsidRPr="004D7389" w:rsidRDefault="002E4258" w:rsidP="00CC2A93">
            <w:pPr>
              <w:jc w:val="both"/>
              <w:rPr>
                <w:rFonts w:cstheme="minorHAnsi"/>
                <w:sz w:val="20"/>
                <w:szCs w:val="20"/>
                <w:lang w:val="de-DE"/>
              </w:rPr>
            </w:pPr>
            <w:hyperlink r:id="rId20" w:tgtFrame="_blank" w:history="1">
              <w:r w:rsidRPr="004D7389">
                <w:rPr>
                  <w:rStyle w:val="Hypertextovprepojenie"/>
                  <w:rFonts w:cstheme="minorHAnsi"/>
                  <w:sz w:val="20"/>
                  <w:szCs w:val="20"/>
                  <w:u w:val="none"/>
                  <w:bdr w:val="none" w:sz="0" w:space="0" w:color="auto" w:frame="1"/>
                  <w:shd w:val="clear" w:color="auto" w:fill="F4F4F4"/>
                  <w:lang w:val="de-DE"/>
                </w:rPr>
                <w:t>YSC</w:t>
              </w:r>
            </w:hyperlink>
          </w:p>
        </w:tc>
        <w:tc>
          <w:tcPr>
            <w:tcW w:w="2013" w:type="dxa"/>
          </w:tcPr>
          <w:p w14:paraId="453C2BC8"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FFFFF"/>
                <w:lang w:val="de-DE"/>
              </w:rPr>
              <w:t>youtube.com</w:t>
            </w:r>
          </w:p>
        </w:tc>
        <w:tc>
          <w:tcPr>
            <w:tcW w:w="1895" w:type="dxa"/>
          </w:tcPr>
          <w:p w14:paraId="3068655C" w14:textId="477DC65C" w:rsidR="002E4258" w:rsidRPr="004D7389" w:rsidRDefault="002E4258" w:rsidP="00CC2A93">
            <w:pPr>
              <w:jc w:val="center"/>
              <w:rPr>
                <w:rFonts w:cstheme="minorHAnsi"/>
                <w:sz w:val="20"/>
                <w:szCs w:val="20"/>
                <w:lang w:val="de-DE"/>
              </w:rPr>
            </w:pPr>
            <w:r w:rsidRPr="004D7389">
              <w:rPr>
                <w:rFonts w:cstheme="minorHAnsi"/>
                <w:sz w:val="20"/>
                <w:szCs w:val="20"/>
                <w:lang w:val="de-DE"/>
              </w:rPr>
              <w:t>Sitzung</w:t>
            </w:r>
          </w:p>
        </w:tc>
        <w:tc>
          <w:tcPr>
            <w:tcW w:w="1821" w:type="dxa"/>
          </w:tcPr>
          <w:p w14:paraId="30053BC3" w14:textId="15D6F4DC" w:rsidR="002E4258" w:rsidRPr="004D7389" w:rsidRDefault="00044BA8" w:rsidP="00CC2A93">
            <w:pPr>
              <w:jc w:val="both"/>
              <w:rPr>
                <w:rFonts w:cstheme="minorHAnsi"/>
                <w:sz w:val="20"/>
                <w:szCs w:val="20"/>
                <w:lang w:val="de-DE"/>
              </w:rPr>
            </w:pPr>
            <w:r w:rsidRPr="004D7389">
              <w:rPr>
                <w:rFonts w:cstheme="minorHAnsi"/>
                <w:sz w:val="20"/>
                <w:szCs w:val="20"/>
                <w:lang w:val="de-DE"/>
              </w:rPr>
              <w:t>Interaktionen speichern und verfolgen</w:t>
            </w:r>
          </w:p>
        </w:tc>
      </w:tr>
      <w:tr w:rsidR="002E4258" w:rsidRPr="004D7389" w14:paraId="241C405C" w14:textId="77777777" w:rsidTr="00CC2A93">
        <w:tc>
          <w:tcPr>
            <w:tcW w:w="3333" w:type="dxa"/>
          </w:tcPr>
          <w:p w14:paraId="4A44EA3B" w14:textId="77777777" w:rsidR="002E4258" w:rsidRPr="004D7389" w:rsidRDefault="002E4258" w:rsidP="00CC2A93">
            <w:pPr>
              <w:jc w:val="both"/>
              <w:rPr>
                <w:rFonts w:cstheme="minorHAnsi"/>
                <w:sz w:val="20"/>
                <w:szCs w:val="20"/>
                <w:lang w:val="de-DE"/>
              </w:rPr>
            </w:pPr>
            <w:hyperlink r:id="rId21" w:tgtFrame="_blank" w:history="1">
              <w:r w:rsidRPr="004D7389">
                <w:rPr>
                  <w:rStyle w:val="Hypertextovprepojenie"/>
                  <w:rFonts w:cstheme="minorHAnsi"/>
                  <w:sz w:val="20"/>
                  <w:szCs w:val="20"/>
                  <w:u w:val="none"/>
                  <w:bdr w:val="none" w:sz="0" w:space="0" w:color="auto" w:frame="1"/>
                  <w:shd w:val="clear" w:color="auto" w:fill="FFFFFF"/>
                  <w:lang w:val="de-DE"/>
                </w:rPr>
                <w:t>PREF</w:t>
              </w:r>
            </w:hyperlink>
          </w:p>
        </w:tc>
        <w:tc>
          <w:tcPr>
            <w:tcW w:w="2013" w:type="dxa"/>
          </w:tcPr>
          <w:p w14:paraId="50DAC69A"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FFFFF"/>
                <w:lang w:val="de-DE"/>
              </w:rPr>
              <w:t>youtube.com</w:t>
            </w:r>
          </w:p>
        </w:tc>
        <w:tc>
          <w:tcPr>
            <w:tcW w:w="1895" w:type="dxa"/>
          </w:tcPr>
          <w:p w14:paraId="7401F4BC" w14:textId="0ACCA6E2" w:rsidR="002E4258" w:rsidRPr="004D7389" w:rsidRDefault="002E4258" w:rsidP="00CC2A93">
            <w:pPr>
              <w:jc w:val="center"/>
              <w:rPr>
                <w:rFonts w:cstheme="minorHAnsi"/>
                <w:sz w:val="20"/>
                <w:szCs w:val="20"/>
                <w:lang w:val="de-DE"/>
              </w:rPr>
            </w:pPr>
            <w:r w:rsidRPr="004D7389">
              <w:rPr>
                <w:rFonts w:cstheme="minorHAnsi"/>
                <w:sz w:val="20"/>
                <w:szCs w:val="20"/>
                <w:lang w:val="de-DE"/>
              </w:rPr>
              <w:t>8 Monate</w:t>
            </w:r>
          </w:p>
        </w:tc>
        <w:tc>
          <w:tcPr>
            <w:tcW w:w="1821" w:type="dxa"/>
          </w:tcPr>
          <w:p w14:paraId="0A16B4A1" w14:textId="01D0BD17" w:rsidR="002E4258" w:rsidRPr="004D7389" w:rsidRDefault="00044BA8" w:rsidP="00CC2A93">
            <w:pPr>
              <w:jc w:val="both"/>
              <w:rPr>
                <w:rFonts w:cstheme="minorHAnsi"/>
                <w:sz w:val="20"/>
                <w:szCs w:val="20"/>
                <w:lang w:val="de-DE"/>
              </w:rPr>
            </w:pPr>
            <w:r w:rsidRPr="004D7389">
              <w:rPr>
                <w:rFonts w:cstheme="minorHAnsi"/>
                <w:color w:val="000000"/>
                <w:sz w:val="20"/>
                <w:szCs w:val="20"/>
                <w:shd w:val="clear" w:color="auto" w:fill="FFFFFF"/>
                <w:lang w:val="de-DE"/>
              </w:rPr>
              <w:t>Benutzereinstellungen beibehalten</w:t>
            </w:r>
          </w:p>
        </w:tc>
      </w:tr>
      <w:tr w:rsidR="002E4258" w:rsidRPr="004D7389" w14:paraId="607AD815" w14:textId="77777777" w:rsidTr="00CC2A93">
        <w:tc>
          <w:tcPr>
            <w:tcW w:w="3333" w:type="dxa"/>
          </w:tcPr>
          <w:p w14:paraId="6ADDC1EA" w14:textId="77777777" w:rsidR="002E4258" w:rsidRPr="004D7389" w:rsidRDefault="002E4258" w:rsidP="00CC2A93">
            <w:pPr>
              <w:jc w:val="both"/>
              <w:rPr>
                <w:rFonts w:cstheme="minorHAnsi"/>
                <w:sz w:val="20"/>
                <w:szCs w:val="20"/>
                <w:lang w:val="de-DE"/>
              </w:rPr>
            </w:pPr>
            <w:r w:rsidRPr="004D7389">
              <w:rPr>
                <w:rFonts w:cstheme="minorHAnsi"/>
                <w:color w:val="333333"/>
                <w:sz w:val="20"/>
                <w:szCs w:val="20"/>
                <w:shd w:val="clear" w:color="auto" w:fill="F4F4F4"/>
                <w:lang w:val="de-DE"/>
              </w:rPr>
              <w:t>yt.innertube::nextId</w:t>
            </w:r>
          </w:p>
        </w:tc>
        <w:tc>
          <w:tcPr>
            <w:tcW w:w="2013" w:type="dxa"/>
          </w:tcPr>
          <w:p w14:paraId="58652C8F"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youtube-nocookie.com</w:t>
            </w:r>
          </w:p>
        </w:tc>
        <w:tc>
          <w:tcPr>
            <w:tcW w:w="1895" w:type="dxa"/>
          </w:tcPr>
          <w:p w14:paraId="3C6B6236" w14:textId="3A8CA955" w:rsidR="002E4258" w:rsidRPr="004D7389" w:rsidRDefault="002E4258" w:rsidP="00CC2A93">
            <w:pPr>
              <w:jc w:val="center"/>
              <w:rPr>
                <w:rFonts w:cstheme="minorHAnsi"/>
                <w:sz w:val="20"/>
                <w:szCs w:val="20"/>
                <w:lang w:val="de-DE"/>
              </w:rPr>
            </w:pPr>
            <w:r w:rsidRPr="004D7389">
              <w:rPr>
                <w:rFonts w:cstheme="minorHAnsi"/>
                <w:sz w:val="20"/>
                <w:szCs w:val="20"/>
                <w:lang w:val="de-DE"/>
              </w:rPr>
              <w:t>dauerhaft</w:t>
            </w:r>
          </w:p>
        </w:tc>
        <w:tc>
          <w:tcPr>
            <w:tcW w:w="1821" w:type="dxa"/>
          </w:tcPr>
          <w:p w14:paraId="7EA3798B" w14:textId="77777777" w:rsidR="002E4258" w:rsidRPr="004D7389" w:rsidRDefault="002E4258" w:rsidP="00CC2A93">
            <w:pPr>
              <w:jc w:val="both"/>
              <w:rPr>
                <w:rFonts w:cstheme="minorHAnsi"/>
                <w:sz w:val="20"/>
                <w:szCs w:val="20"/>
                <w:lang w:val="de-DE"/>
              </w:rPr>
            </w:pPr>
          </w:p>
        </w:tc>
      </w:tr>
      <w:tr w:rsidR="002E4258" w:rsidRPr="004D7389" w14:paraId="392808FF" w14:textId="77777777" w:rsidTr="00CC2A93">
        <w:tc>
          <w:tcPr>
            <w:tcW w:w="3333" w:type="dxa"/>
          </w:tcPr>
          <w:p w14:paraId="63C090F1" w14:textId="77777777" w:rsidR="002E4258" w:rsidRPr="004D7389" w:rsidRDefault="002E4258" w:rsidP="00CC2A93">
            <w:pPr>
              <w:jc w:val="both"/>
              <w:rPr>
                <w:rFonts w:cstheme="minorHAnsi"/>
                <w:sz w:val="20"/>
                <w:szCs w:val="20"/>
                <w:lang w:val="de-DE"/>
              </w:rPr>
            </w:pPr>
            <w:r w:rsidRPr="004D7389">
              <w:rPr>
                <w:rFonts w:cstheme="minorHAnsi"/>
                <w:color w:val="333333"/>
                <w:sz w:val="20"/>
                <w:szCs w:val="20"/>
                <w:shd w:val="clear" w:color="auto" w:fill="FFFFFF"/>
                <w:lang w:val="de-DE"/>
              </w:rPr>
              <w:t>yt.innertube::requests</w:t>
            </w:r>
          </w:p>
        </w:tc>
        <w:tc>
          <w:tcPr>
            <w:tcW w:w="2013" w:type="dxa"/>
          </w:tcPr>
          <w:p w14:paraId="6D855C4B"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youtube-nocookie.com</w:t>
            </w:r>
          </w:p>
        </w:tc>
        <w:tc>
          <w:tcPr>
            <w:tcW w:w="1895" w:type="dxa"/>
          </w:tcPr>
          <w:p w14:paraId="303294EB" w14:textId="3BF5C695" w:rsidR="002E4258" w:rsidRPr="004D7389" w:rsidRDefault="002E4258" w:rsidP="00CC2A93">
            <w:pPr>
              <w:jc w:val="center"/>
              <w:rPr>
                <w:rFonts w:cstheme="minorHAnsi"/>
                <w:sz w:val="20"/>
                <w:szCs w:val="20"/>
                <w:lang w:val="de-DE"/>
              </w:rPr>
            </w:pPr>
            <w:r w:rsidRPr="004D7389">
              <w:rPr>
                <w:rFonts w:cstheme="minorHAnsi"/>
                <w:sz w:val="20"/>
                <w:szCs w:val="20"/>
                <w:lang w:val="de-DE"/>
              </w:rPr>
              <w:t>dauerhaft</w:t>
            </w:r>
          </w:p>
        </w:tc>
        <w:tc>
          <w:tcPr>
            <w:tcW w:w="1821" w:type="dxa"/>
          </w:tcPr>
          <w:p w14:paraId="1F87D5F6" w14:textId="77777777" w:rsidR="002E4258" w:rsidRPr="004D7389" w:rsidRDefault="002E4258" w:rsidP="00CC2A93">
            <w:pPr>
              <w:jc w:val="both"/>
              <w:rPr>
                <w:rFonts w:cstheme="minorHAnsi"/>
                <w:sz w:val="20"/>
                <w:szCs w:val="20"/>
                <w:lang w:val="de-DE"/>
              </w:rPr>
            </w:pPr>
          </w:p>
        </w:tc>
      </w:tr>
      <w:tr w:rsidR="002E4258" w:rsidRPr="004D7389" w14:paraId="39331BEF" w14:textId="77777777" w:rsidTr="00CC2A93">
        <w:tc>
          <w:tcPr>
            <w:tcW w:w="3333" w:type="dxa"/>
          </w:tcPr>
          <w:p w14:paraId="4FEDF52E" w14:textId="77777777" w:rsidR="002E4258" w:rsidRPr="004D7389" w:rsidRDefault="002E4258" w:rsidP="00CC2A93">
            <w:pPr>
              <w:jc w:val="both"/>
              <w:rPr>
                <w:rFonts w:cstheme="minorHAnsi"/>
                <w:sz w:val="20"/>
                <w:szCs w:val="20"/>
                <w:lang w:val="de-DE"/>
              </w:rPr>
            </w:pPr>
            <w:r w:rsidRPr="004D7389">
              <w:rPr>
                <w:rFonts w:cstheme="minorHAnsi"/>
                <w:color w:val="333333"/>
                <w:sz w:val="20"/>
                <w:szCs w:val="20"/>
                <w:shd w:val="clear" w:color="auto" w:fill="F4F4F4"/>
                <w:lang w:val="de-DE"/>
              </w:rPr>
              <w:t>ytidb::LAST_RESULT_ENTRY_KEY</w:t>
            </w:r>
          </w:p>
        </w:tc>
        <w:tc>
          <w:tcPr>
            <w:tcW w:w="2013" w:type="dxa"/>
          </w:tcPr>
          <w:p w14:paraId="76E3B7AE"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youtube-nocookie.com</w:t>
            </w:r>
          </w:p>
        </w:tc>
        <w:tc>
          <w:tcPr>
            <w:tcW w:w="1895" w:type="dxa"/>
          </w:tcPr>
          <w:p w14:paraId="190A837A" w14:textId="7AE3986B" w:rsidR="002E4258" w:rsidRPr="004D7389" w:rsidRDefault="002E4258" w:rsidP="00CC2A93">
            <w:pPr>
              <w:jc w:val="center"/>
              <w:rPr>
                <w:rFonts w:cstheme="minorHAnsi"/>
                <w:sz w:val="20"/>
                <w:szCs w:val="20"/>
                <w:lang w:val="de-DE"/>
              </w:rPr>
            </w:pPr>
            <w:r w:rsidRPr="004D7389">
              <w:rPr>
                <w:rFonts w:cstheme="minorHAnsi"/>
                <w:sz w:val="20"/>
                <w:szCs w:val="20"/>
                <w:lang w:val="de-DE"/>
              </w:rPr>
              <w:t>dauerhaft</w:t>
            </w:r>
          </w:p>
        </w:tc>
        <w:tc>
          <w:tcPr>
            <w:tcW w:w="1821" w:type="dxa"/>
          </w:tcPr>
          <w:p w14:paraId="43629D23" w14:textId="77777777" w:rsidR="002E4258" w:rsidRPr="004D7389" w:rsidRDefault="002E4258" w:rsidP="00CC2A93">
            <w:pPr>
              <w:jc w:val="both"/>
              <w:rPr>
                <w:rFonts w:cstheme="minorHAnsi"/>
                <w:sz w:val="20"/>
                <w:szCs w:val="20"/>
                <w:lang w:val="de-DE"/>
              </w:rPr>
            </w:pPr>
          </w:p>
        </w:tc>
      </w:tr>
      <w:tr w:rsidR="002E4258" w:rsidRPr="004D7389" w14:paraId="61746722" w14:textId="77777777" w:rsidTr="00CC2A93">
        <w:tc>
          <w:tcPr>
            <w:tcW w:w="3333" w:type="dxa"/>
          </w:tcPr>
          <w:p w14:paraId="78C37FF4" w14:textId="77777777" w:rsidR="002E4258" w:rsidRPr="004D7389" w:rsidRDefault="002E4258" w:rsidP="00CC2A93">
            <w:pPr>
              <w:jc w:val="both"/>
              <w:rPr>
                <w:rFonts w:cstheme="minorHAnsi"/>
                <w:sz w:val="20"/>
                <w:szCs w:val="20"/>
                <w:lang w:val="de-DE"/>
              </w:rPr>
            </w:pPr>
            <w:hyperlink r:id="rId22" w:tgtFrame="_blank" w:history="1">
              <w:r w:rsidRPr="004D7389">
                <w:rPr>
                  <w:rStyle w:val="Hypertextovprepojenie"/>
                  <w:rFonts w:cstheme="minorHAnsi"/>
                  <w:sz w:val="20"/>
                  <w:szCs w:val="20"/>
                  <w:u w:val="none"/>
                  <w:bdr w:val="none" w:sz="0" w:space="0" w:color="auto" w:frame="1"/>
                  <w:shd w:val="clear" w:color="auto" w:fill="FFFFFF"/>
                  <w:lang w:val="de-DE"/>
                </w:rPr>
                <w:t>Google Fonts API</w:t>
              </w:r>
            </w:hyperlink>
          </w:p>
        </w:tc>
        <w:tc>
          <w:tcPr>
            <w:tcW w:w="2013" w:type="dxa"/>
          </w:tcPr>
          <w:p w14:paraId="7F10B590"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FFFFF"/>
                <w:lang w:val="de-DE"/>
              </w:rPr>
              <w:t>google.com</w:t>
            </w:r>
          </w:p>
        </w:tc>
        <w:tc>
          <w:tcPr>
            <w:tcW w:w="1895" w:type="dxa"/>
          </w:tcPr>
          <w:p w14:paraId="3F125451" w14:textId="0EE3B6C6" w:rsidR="002E4258" w:rsidRPr="004D7389" w:rsidRDefault="002E4258" w:rsidP="00CC2A93">
            <w:pPr>
              <w:jc w:val="center"/>
              <w:rPr>
                <w:rFonts w:cstheme="minorHAnsi"/>
                <w:sz w:val="20"/>
                <w:szCs w:val="20"/>
                <w:lang w:val="de-DE"/>
              </w:rPr>
            </w:pPr>
            <w:r w:rsidRPr="004D7389">
              <w:rPr>
                <w:rFonts w:cstheme="minorHAnsi"/>
                <w:sz w:val="20"/>
                <w:szCs w:val="20"/>
                <w:lang w:val="de-DE"/>
              </w:rPr>
              <w:t>läuft sofort ab</w:t>
            </w:r>
          </w:p>
        </w:tc>
        <w:tc>
          <w:tcPr>
            <w:tcW w:w="1821" w:type="dxa"/>
          </w:tcPr>
          <w:p w14:paraId="3D397CC5" w14:textId="01B41025" w:rsidR="002E4258" w:rsidRPr="004D7389" w:rsidRDefault="00044BA8" w:rsidP="00CC2A93">
            <w:pPr>
              <w:jc w:val="both"/>
              <w:rPr>
                <w:rFonts w:cstheme="minorHAnsi"/>
                <w:sz w:val="20"/>
                <w:szCs w:val="20"/>
                <w:lang w:val="de-DE"/>
              </w:rPr>
            </w:pPr>
            <w:r w:rsidRPr="004D7389">
              <w:rPr>
                <w:rFonts w:cstheme="minorHAnsi"/>
                <w:sz w:val="20"/>
                <w:szCs w:val="20"/>
                <w:lang w:val="de-DE"/>
              </w:rPr>
              <w:t>IP-Adresse abrufen</w:t>
            </w:r>
          </w:p>
        </w:tc>
      </w:tr>
      <w:tr w:rsidR="002E4258" w:rsidRPr="004D7389" w14:paraId="5EEEDE9E" w14:textId="77777777" w:rsidTr="00CC2A93">
        <w:tc>
          <w:tcPr>
            <w:tcW w:w="3333" w:type="dxa"/>
          </w:tcPr>
          <w:p w14:paraId="49A56DD3" w14:textId="77777777" w:rsidR="002E4258" w:rsidRPr="004D7389" w:rsidRDefault="002E4258" w:rsidP="00CC2A93">
            <w:pPr>
              <w:jc w:val="both"/>
              <w:rPr>
                <w:rFonts w:cstheme="minorHAnsi"/>
                <w:sz w:val="20"/>
                <w:szCs w:val="20"/>
                <w:lang w:val="de-DE"/>
              </w:rPr>
            </w:pPr>
            <w:hyperlink r:id="rId23" w:tgtFrame="_blank" w:history="1">
              <w:r w:rsidRPr="004D7389">
                <w:rPr>
                  <w:rStyle w:val="Hypertextovprepojenie"/>
                  <w:rFonts w:cstheme="minorHAnsi"/>
                  <w:sz w:val="20"/>
                  <w:szCs w:val="20"/>
                  <w:u w:val="none"/>
                  <w:bdr w:val="none" w:sz="0" w:space="0" w:color="auto" w:frame="1"/>
                  <w:shd w:val="clear" w:color="auto" w:fill="F4F4F4"/>
                  <w:lang w:val="de-DE"/>
                </w:rPr>
                <w:t>_fbc</w:t>
              </w:r>
            </w:hyperlink>
          </w:p>
        </w:tc>
        <w:tc>
          <w:tcPr>
            <w:tcW w:w="2013" w:type="dxa"/>
          </w:tcPr>
          <w:p w14:paraId="6A7315C3"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5C16B913" w14:textId="0B3F5CA2"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 xml:space="preserve">2 </w:t>
            </w:r>
            <w:r w:rsidRPr="004D7389">
              <w:rPr>
                <w:rFonts w:cstheme="minorHAnsi"/>
                <w:color w:val="333333"/>
                <w:sz w:val="20"/>
                <w:szCs w:val="20"/>
                <w:shd w:val="clear" w:color="auto" w:fill="F4F4F4"/>
                <w:lang w:val="de-DE"/>
              </w:rPr>
              <w:t>Jahre</w:t>
            </w:r>
          </w:p>
        </w:tc>
        <w:tc>
          <w:tcPr>
            <w:tcW w:w="1821" w:type="dxa"/>
          </w:tcPr>
          <w:p w14:paraId="6EC6E292" w14:textId="6903B801" w:rsidR="002E4258" w:rsidRPr="004D7389" w:rsidRDefault="00044BA8" w:rsidP="00CC2A93">
            <w:pPr>
              <w:jc w:val="both"/>
              <w:rPr>
                <w:rFonts w:cstheme="minorHAnsi"/>
                <w:sz w:val="20"/>
                <w:szCs w:val="20"/>
                <w:lang w:val="de-DE"/>
              </w:rPr>
            </w:pPr>
            <w:r w:rsidRPr="004D7389">
              <w:rPr>
                <w:rFonts w:cstheme="minorHAnsi"/>
                <w:sz w:val="20"/>
                <w:szCs w:val="20"/>
                <w:lang w:val="de-DE"/>
              </w:rPr>
              <w:t>Letzten Besuch behalten</w:t>
            </w:r>
          </w:p>
        </w:tc>
      </w:tr>
      <w:tr w:rsidR="002E4258" w:rsidRPr="004D7389" w14:paraId="414BF662" w14:textId="77777777" w:rsidTr="00CC2A93">
        <w:tc>
          <w:tcPr>
            <w:tcW w:w="3333" w:type="dxa"/>
          </w:tcPr>
          <w:p w14:paraId="0CDF3CAD" w14:textId="77777777" w:rsidR="002E4258" w:rsidRPr="004D7389" w:rsidRDefault="002E4258" w:rsidP="00CC2A93">
            <w:pPr>
              <w:jc w:val="both"/>
              <w:rPr>
                <w:rFonts w:cstheme="minorHAnsi"/>
                <w:sz w:val="20"/>
                <w:szCs w:val="20"/>
                <w:lang w:val="de-DE"/>
              </w:rPr>
            </w:pPr>
            <w:hyperlink r:id="rId24" w:tgtFrame="_blank" w:history="1">
              <w:r w:rsidRPr="004D7389">
                <w:rPr>
                  <w:rStyle w:val="Hypertextovprepojenie"/>
                  <w:rFonts w:cstheme="minorHAnsi"/>
                  <w:sz w:val="20"/>
                  <w:szCs w:val="20"/>
                  <w:u w:val="none"/>
                  <w:bdr w:val="none" w:sz="0" w:space="0" w:color="auto" w:frame="1"/>
                  <w:shd w:val="clear" w:color="auto" w:fill="FFFFFF"/>
                  <w:lang w:val="de-DE"/>
                </w:rPr>
                <w:t>fbm*</w:t>
              </w:r>
            </w:hyperlink>
          </w:p>
        </w:tc>
        <w:tc>
          <w:tcPr>
            <w:tcW w:w="2013" w:type="dxa"/>
          </w:tcPr>
          <w:p w14:paraId="6B277430"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63A1503E" w14:textId="55F70989"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1 </w:t>
            </w:r>
            <w:r w:rsidR="00044BA8" w:rsidRPr="004D7389">
              <w:rPr>
                <w:rFonts w:cstheme="minorHAnsi"/>
                <w:sz w:val="20"/>
                <w:szCs w:val="20"/>
                <w:lang w:val="de-DE"/>
              </w:rPr>
              <w:t>Jahre</w:t>
            </w:r>
          </w:p>
        </w:tc>
        <w:tc>
          <w:tcPr>
            <w:tcW w:w="1821" w:type="dxa"/>
          </w:tcPr>
          <w:p w14:paraId="3E904FA3" w14:textId="6171C9B6" w:rsidR="002E4258" w:rsidRPr="004D7389" w:rsidRDefault="00044BA8" w:rsidP="00CC2A93">
            <w:pPr>
              <w:jc w:val="both"/>
              <w:rPr>
                <w:rFonts w:cstheme="minorHAnsi"/>
                <w:sz w:val="20"/>
                <w:szCs w:val="20"/>
                <w:lang w:val="de-DE"/>
              </w:rPr>
            </w:pPr>
            <w:r w:rsidRPr="004D7389">
              <w:rPr>
                <w:rFonts w:cstheme="minorHAnsi"/>
                <w:sz w:val="20"/>
                <w:szCs w:val="20"/>
                <w:lang w:val="de-DE"/>
              </w:rPr>
              <w:t>Kontodaten behalten</w:t>
            </w:r>
          </w:p>
        </w:tc>
      </w:tr>
      <w:tr w:rsidR="002E4258" w:rsidRPr="004D7389" w14:paraId="4448CD6C" w14:textId="77777777" w:rsidTr="00CC2A93">
        <w:tc>
          <w:tcPr>
            <w:tcW w:w="3333" w:type="dxa"/>
          </w:tcPr>
          <w:p w14:paraId="1A37E319" w14:textId="77777777" w:rsidR="002E4258" w:rsidRPr="004D7389" w:rsidRDefault="002E4258" w:rsidP="00CC2A93">
            <w:pPr>
              <w:jc w:val="both"/>
              <w:rPr>
                <w:rFonts w:cstheme="minorHAnsi"/>
                <w:sz w:val="20"/>
                <w:szCs w:val="20"/>
                <w:lang w:val="de-DE"/>
              </w:rPr>
            </w:pPr>
            <w:hyperlink r:id="rId25" w:tgtFrame="_blank" w:history="1">
              <w:r w:rsidRPr="004D7389">
                <w:rPr>
                  <w:rStyle w:val="Hypertextovprepojenie"/>
                  <w:rFonts w:cstheme="minorHAnsi"/>
                  <w:sz w:val="20"/>
                  <w:szCs w:val="20"/>
                  <w:u w:val="none"/>
                  <w:bdr w:val="none" w:sz="0" w:space="0" w:color="auto" w:frame="1"/>
                  <w:shd w:val="clear" w:color="auto" w:fill="F4F4F4"/>
                  <w:lang w:val="de-DE"/>
                </w:rPr>
                <w:t>xs</w:t>
              </w:r>
            </w:hyperlink>
          </w:p>
        </w:tc>
        <w:tc>
          <w:tcPr>
            <w:tcW w:w="2013" w:type="dxa"/>
          </w:tcPr>
          <w:p w14:paraId="6D0FF339"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17F2B3F1" w14:textId="6373FEE4"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3 </w:t>
            </w:r>
            <w:r w:rsidR="00044BA8" w:rsidRPr="004D7389">
              <w:rPr>
                <w:rFonts w:cstheme="minorHAnsi"/>
                <w:sz w:val="20"/>
                <w:szCs w:val="20"/>
                <w:lang w:val="de-DE"/>
              </w:rPr>
              <w:t>Monate</w:t>
            </w:r>
          </w:p>
        </w:tc>
        <w:tc>
          <w:tcPr>
            <w:tcW w:w="1821" w:type="dxa"/>
          </w:tcPr>
          <w:p w14:paraId="54EDDD1F" w14:textId="071C623E" w:rsidR="002E4258" w:rsidRPr="004D7389" w:rsidRDefault="00044BA8" w:rsidP="00CC2A93">
            <w:pPr>
              <w:spacing w:line="270" w:lineRule="atLeast"/>
              <w:jc w:val="both"/>
              <w:rPr>
                <w:rFonts w:cstheme="minorHAnsi"/>
                <w:color w:val="333333"/>
                <w:sz w:val="20"/>
                <w:szCs w:val="20"/>
                <w:lang w:val="de-DE"/>
              </w:rPr>
            </w:pPr>
            <w:r w:rsidRPr="004D7389">
              <w:rPr>
                <w:rFonts w:cstheme="minorHAnsi"/>
                <w:color w:val="000000"/>
                <w:sz w:val="20"/>
                <w:szCs w:val="20"/>
                <w:shd w:val="clear" w:color="auto" w:fill="FFFFFF"/>
                <w:lang w:val="de-DE"/>
              </w:rPr>
              <w:t>Eindeutige Sitzungs-IDs beibehalten</w:t>
            </w:r>
          </w:p>
        </w:tc>
      </w:tr>
      <w:tr w:rsidR="002E4258" w:rsidRPr="004D7389" w14:paraId="37B8DB6F" w14:textId="77777777" w:rsidTr="00CC2A93">
        <w:tc>
          <w:tcPr>
            <w:tcW w:w="3333" w:type="dxa"/>
          </w:tcPr>
          <w:p w14:paraId="37FD75F0" w14:textId="77777777" w:rsidR="002E4258" w:rsidRPr="004D7389" w:rsidRDefault="002E4258" w:rsidP="00CC2A93">
            <w:pPr>
              <w:jc w:val="both"/>
              <w:rPr>
                <w:rFonts w:cstheme="minorHAnsi"/>
                <w:sz w:val="20"/>
                <w:szCs w:val="20"/>
                <w:lang w:val="de-DE"/>
              </w:rPr>
            </w:pPr>
            <w:hyperlink r:id="rId26" w:tgtFrame="_blank" w:history="1">
              <w:r w:rsidRPr="004D7389">
                <w:rPr>
                  <w:rStyle w:val="Hypertextovprepojenie"/>
                  <w:rFonts w:cstheme="minorHAnsi"/>
                  <w:sz w:val="20"/>
                  <w:szCs w:val="20"/>
                  <w:u w:val="none"/>
                  <w:bdr w:val="none" w:sz="0" w:space="0" w:color="auto" w:frame="1"/>
                  <w:shd w:val="clear" w:color="auto" w:fill="FFFFFF"/>
                  <w:lang w:val="de-DE"/>
                </w:rPr>
                <w:t>fr</w:t>
              </w:r>
            </w:hyperlink>
          </w:p>
        </w:tc>
        <w:tc>
          <w:tcPr>
            <w:tcW w:w="2013" w:type="dxa"/>
          </w:tcPr>
          <w:p w14:paraId="11A23987"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1785B282" w14:textId="0A7DCD23"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3 </w:t>
            </w:r>
            <w:r w:rsidR="00044BA8" w:rsidRPr="004D7389">
              <w:rPr>
                <w:rFonts w:cstheme="minorHAnsi"/>
                <w:sz w:val="20"/>
                <w:szCs w:val="20"/>
                <w:lang w:val="de-DE"/>
              </w:rPr>
              <w:t>Monate</w:t>
            </w:r>
          </w:p>
        </w:tc>
        <w:tc>
          <w:tcPr>
            <w:tcW w:w="1821" w:type="dxa"/>
          </w:tcPr>
          <w:p w14:paraId="7F1DDD1F" w14:textId="0CA14BFE" w:rsidR="002E4258" w:rsidRPr="004D7389" w:rsidRDefault="00044BA8" w:rsidP="00CC2A93">
            <w:pPr>
              <w:jc w:val="both"/>
              <w:rPr>
                <w:rFonts w:cstheme="minorHAnsi"/>
                <w:sz w:val="20"/>
                <w:szCs w:val="20"/>
                <w:lang w:val="de-DE"/>
              </w:rPr>
            </w:pPr>
            <w:r w:rsidRPr="004D7389">
              <w:rPr>
                <w:rFonts w:cstheme="minorHAnsi"/>
                <w:sz w:val="20"/>
                <w:szCs w:val="20"/>
                <w:lang w:val="de-DE"/>
              </w:rPr>
              <w:t xml:space="preserve">Sicherstellung von </w:t>
            </w:r>
            <w:r w:rsidR="004D7389" w:rsidRPr="004D7389">
              <w:rPr>
                <w:rFonts w:cstheme="minorHAnsi"/>
                <w:sz w:val="20"/>
                <w:szCs w:val="20"/>
                <w:lang w:val="de-DE"/>
              </w:rPr>
              <w:t>Aderig</w:t>
            </w:r>
            <w:r w:rsidRPr="004D7389">
              <w:rPr>
                <w:rFonts w:cstheme="minorHAnsi"/>
                <w:sz w:val="20"/>
                <w:szCs w:val="20"/>
                <w:lang w:val="de-DE"/>
              </w:rPr>
              <w:t xml:space="preserve"> oder Retargeting</w:t>
            </w:r>
          </w:p>
        </w:tc>
      </w:tr>
      <w:tr w:rsidR="002E4258" w:rsidRPr="004D7389" w14:paraId="3FBF722D" w14:textId="77777777" w:rsidTr="00CC2A93">
        <w:tc>
          <w:tcPr>
            <w:tcW w:w="3333" w:type="dxa"/>
          </w:tcPr>
          <w:p w14:paraId="49C6FDD3" w14:textId="77777777" w:rsidR="002E4258" w:rsidRPr="004D7389" w:rsidRDefault="002E4258" w:rsidP="00CC2A93">
            <w:pPr>
              <w:jc w:val="both"/>
              <w:rPr>
                <w:rFonts w:cstheme="minorHAnsi"/>
                <w:sz w:val="20"/>
                <w:szCs w:val="20"/>
                <w:lang w:val="de-DE"/>
              </w:rPr>
            </w:pPr>
            <w:hyperlink r:id="rId27" w:tgtFrame="_blank" w:history="1">
              <w:r w:rsidRPr="004D7389">
                <w:rPr>
                  <w:rStyle w:val="Hypertextovprepojenie"/>
                  <w:rFonts w:cstheme="minorHAnsi"/>
                  <w:sz w:val="20"/>
                  <w:szCs w:val="20"/>
                  <w:u w:val="none"/>
                  <w:bdr w:val="none" w:sz="0" w:space="0" w:color="auto" w:frame="1"/>
                  <w:shd w:val="clear" w:color="auto" w:fill="F4F4F4"/>
                  <w:lang w:val="de-DE"/>
                </w:rPr>
                <w:t>act</w:t>
              </w:r>
            </w:hyperlink>
          </w:p>
        </w:tc>
        <w:tc>
          <w:tcPr>
            <w:tcW w:w="2013" w:type="dxa"/>
          </w:tcPr>
          <w:p w14:paraId="720472F2"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2FBAB250" w14:textId="295CCEBD"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90 </w:t>
            </w:r>
            <w:r w:rsidR="00044BA8" w:rsidRPr="004D7389">
              <w:rPr>
                <w:rFonts w:cstheme="minorHAnsi"/>
                <w:sz w:val="20"/>
                <w:szCs w:val="20"/>
                <w:lang w:val="de-DE"/>
              </w:rPr>
              <w:t>Tage</w:t>
            </w:r>
          </w:p>
        </w:tc>
        <w:tc>
          <w:tcPr>
            <w:tcW w:w="1821" w:type="dxa"/>
          </w:tcPr>
          <w:p w14:paraId="28577F68" w14:textId="3D39CCD4" w:rsidR="002E4258" w:rsidRPr="004D7389" w:rsidRDefault="00044BA8" w:rsidP="00CC2A93">
            <w:pPr>
              <w:jc w:val="both"/>
              <w:rPr>
                <w:rFonts w:cstheme="minorHAnsi"/>
                <w:sz w:val="20"/>
                <w:szCs w:val="20"/>
                <w:lang w:val="de-DE"/>
              </w:rPr>
            </w:pPr>
            <w:r w:rsidRPr="004D7389">
              <w:rPr>
                <w:rFonts w:cstheme="minorHAnsi"/>
                <w:color w:val="000000"/>
                <w:sz w:val="20"/>
                <w:szCs w:val="20"/>
                <w:shd w:val="clear" w:color="auto" w:fill="FFFFFF"/>
                <w:lang w:val="de-DE"/>
              </w:rPr>
              <w:t>Eingeloggte Benutzer behalten</w:t>
            </w:r>
          </w:p>
        </w:tc>
      </w:tr>
      <w:tr w:rsidR="002E4258" w:rsidRPr="004D7389" w14:paraId="237E4BDE" w14:textId="77777777" w:rsidTr="00CC2A93">
        <w:tc>
          <w:tcPr>
            <w:tcW w:w="3333" w:type="dxa"/>
          </w:tcPr>
          <w:p w14:paraId="2E8C076F" w14:textId="77777777" w:rsidR="002E4258" w:rsidRPr="004D7389" w:rsidRDefault="002E4258" w:rsidP="00CC2A93">
            <w:pPr>
              <w:jc w:val="both"/>
              <w:rPr>
                <w:rFonts w:cstheme="minorHAnsi"/>
                <w:sz w:val="20"/>
                <w:szCs w:val="20"/>
                <w:lang w:val="de-DE"/>
              </w:rPr>
            </w:pPr>
            <w:hyperlink r:id="rId28" w:tgtFrame="_blank" w:history="1">
              <w:r w:rsidRPr="004D7389">
                <w:rPr>
                  <w:rStyle w:val="Hypertextovprepojenie"/>
                  <w:rFonts w:cstheme="minorHAnsi"/>
                  <w:sz w:val="20"/>
                  <w:szCs w:val="20"/>
                  <w:u w:val="none"/>
                  <w:bdr w:val="none" w:sz="0" w:space="0" w:color="auto" w:frame="1"/>
                  <w:shd w:val="clear" w:color="auto" w:fill="FFFFFF"/>
                  <w:lang w:val="de-DE"/>
                </w:rPr>
                <w:t>_fbp</w:t>
              </w:r>
            </w:hyperlink>
          </w:p>
        </w:tc>
        <w:tc>
          <w:tcPr>
            <w:tcW w:w="2013" w:type="dxa"/>
          </w:tcPr>
          <w:p w14:paraId="4D05F40E"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7870A8E8" w14:textId="432C75B8"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3 </w:t>
            </w:r>
            <w:r w:rsidR="00044BA8" w:rsidRPr="004D7389">
              <w:rPr>
                <w:rFonts w:cstheme="minorHAnsi"/>
                <w:sz w:val="20"/>
                <w:szCs w:val="20"/>
                <w:lang w:val="de-DE"/>
              </w:rPr>
              <w:t>Monate</w:t>
            </w:r>
          </w:p>
        </w:tc>
        <w:tc>
          <w:tcPr>
            <w:tcW w:w="1821" w:type="dxa"/>
          </w:tcPr>
          <w:p w14:paraId="150CB4BC" w14:textId="278A08EB" w:rsidR="002E4258" w:rsidRPr="004D7389" w:rsidRDefault="00044BA8" w:rsidP="00CC2A93">
            <w:pPr>
              <w:jc w:val="both"/>
              <w:rPr>
                <w:rFonts w:cstheme="minorHAnsi"/>
                <w:sz w:val="20"/>
                <w:szCs w:val="20"/>
                <w:lang w:val="de-DE"/>
              </w:rPr>
            </w:pPr>
            <w:r w:rsidRPr="004D7389">
              <w:rPr>
                <w:rFonts w:cstheme="minorHAnsi"/>
                <w:sz w:val="20"/>
                <w:szCs w:val="20"/>
                <w:lang w:val="de-DE"/>
              </w:rPr>
              <w:t>Behalten und verfolgen Sie Besuche auf verschiedenen Websites</w:t>
            </w:r>
          </w:p>
        </w:tc>
      </w:tr>
      <w:tr w:rsidR="002E4258" w:rsidRPr="004D7389" w14:paraId="54BE5534" w14:textId="77777777" w:rsidTr="00CC2A93">
        <w:tc>
          <w:tcPr>
            <w:tcW w:w="3333" w:type="dxa"/>
          </w:tcPr>
          <w:p w14:paraId="3F3146A2" w14:textId="77777777" w:rsidR="002E4258" w:rsidRPr="004D7389" w:rsidRDefault="002E4258" w:rsidP="00CC2A93">
            <w:pPr>
              <w:jc w:val="both"/>
              <w:rPr>
                <w:rFonts w:cstheme="minorHAnsi"/>
                <w:sz w:val="20"/>
                <w:szCs w:val="20"/>
                <w:lang w:val="de-DE"/>
              </w:rPr>
            </w:pPr>
            <w:hyperlink r:id="rId29" w:tgtFrame="_blank" w:history="1">
              <w:r w:rsidRPr="004D7389">
                <w:rPr>
                  <w:rStyle w:val="Hypertextovprepojenie"/>
                  <w:rFonts w:cstheme="minorHAnsi"/>
                  <w:sz w:val="20"/>
                  <w:szCs w:val="20"/>
                  <w:u w:val="none"/>
                  <w:bdr w:val="none" w:sz="0" w:space="0" w:color="auto" w:frame="1"/>
                  <w:shd w:val="clear" w:color="auto" w:fill="F4F4F4"/>
                  <w:lang w:val="de-DE"/>
                </w:rPr>
                <w:t>datr</w:t>
              </w:r>
            </w:hyperlink>
          </w:p>
        </w:tc>
        <w:tc>
          <w:tcPr>
            <w:tcW w:w="2013" w:type="dxa"/>
          </w:tcPr>
          <w:p w14:paraId="606F9D86"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34FB145E" w14:textId="042F014A"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2 </w:t>
            </w:r>
            <w:r w:rsidR="00044BA8" w:rsidRPr="004D7389">
              <w:rPr>
                <w:rFonts w:cstheme="minorHAnsi"/>
                <w:sz w:val="20"/>
                <w:szCs w:val="20"/>
                <w:lang w:val="de-DE"/>
              </w:rPr>
              <w:t>Jahre</w:t>
            </w:r>
          </w:p>
        </w:tc>
        <w:tc>
          <w:tcPr>
            <w:tcW w:w="1821" w:type="dxa"/>
          </w:tcPr>
          <w:p w14:paraId="1F492933" w14:textId="79736920" w:rsidR="002E4258" w:rsidRPr="004D7389" w:rsidRDefault="00044BA8" w:rsidP="00CC2A93">
            <w:pPr>
              <w:jc w:val="both"/>
              <w:rPr>
                <w:rFonts w:cstheme="minorHAnsi"/>
                <w:sz w:val="20"/>
                <w:szCs w:val="20"/>
                <w:lang w:val="de-DE"/>
              </w:rPr>
            </w:pPr>
            <w:r w:rsidRPr="004D7389">
              <w:rPr>
                <w:rFonts w:cstheme="minorHAnsi"/>
                <w:sz w:val="20"/>
                <w:szCs w:val="20"/>
                <w:lang w:val="de-DE"/>
              </w:rPr>
              <w:t>Betrugsprävention anbieten</w:t>
            </w:r>
          </w:p>
        </w:tc>
      </w:tr>
      <w:tr w:rsidR="002E4258" w:rsidRPr="004D7389" w14:paraId="16FE7596" w14:textId="77777777" w:rsidTr="00CC2A93">
        <w:tc>
          <w:tcPr>
            <w:tcW w:w="3333" w:type="dxa"/>
          </w:tcPr>
          <w:p w14:paraId="24D79744" w14:textId="77777777" w:rsidR="002E4258" w:rsidRPr="004D7389" w:rsidRDefault="002E4258" w:rsidP="00CC2A93">
            <w:pPr>
              <w:jc w:val="both"/>
              <w:rPr>
                <w:rFonts w:cstheme="minorHAnsi"/>
                <w:sz w:val="20"/>
                <w:szCs w:val="20"/>
                <w:lang w:val="de-DE"/>
              </w:rPr>
            </w:pPr>
            <w:hyperlink r:id="rId30" w:tgtFrame="_blank" w:history="1">
              <w:r w:rsidRPr="004D7389">
                <w:rPr>
                  <w:rStyle w:val="Hypertextovprepojenie"/>
                  <w:rFonts w:cstheme="minorHAnsi"/>
                  <w:sz w:val="20"/>
                  <w:szCs w:val="20"/>
                  <w:u w:val="none"/>
                  <w:bdr w:val="none" w:sz="0" w:space="0" w:color="auto" w:frame="1"/>
                  <w:shd w:val="clear" w:color="auto" w:fill="FFFFFF"/>
                  <w:lang w:val="de-DE"/>
                </w:rPr>
                <w:t>c_user</w:t>
              </w:r>
            </w:hyperlink>
          </w:p>
        </w:tc>
        <w:tc>
          <w:tcPr>
            <w:tcW w:w="2013" w:type="dxa"/>
          </w:tcPr>
          <w:p w14:paraId="7DD2CA57"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1AA9661E" w14:textId="52A59934"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30 </w:t>
            </w:r>
            <w:r w:rsidR="00044BA8" w:rsidRPr="004D7389">
              <w:rPr>
                <w:rFonts w:cstheme="minorHAnsi"/>
                <w:sz w:val="20"/>
                <w:szCs w:val="20"/>
                <w:lang w:val="de-DE"/>
              </w:rPr>
              <w:t>Tage</w:t>
            </w:r>
          </w:p>
        </w:tc>
        <w:tc>
          <w:tcPr>
            <w:tcW w:w="1821" w:type="dxa"/>
          </w:tcPr>
          <w:p w14:paraId="6FBF3FC6" w14:textId="2B5A8B1C" w:rsidR="002E4258" w:rsidRPr="004D7389" w:rsidRDefault="00044BA8" w:rsidP="00CC2A93">
            <w:pPr>
              <w:jc w:val="both"/>
              <w:rPr>
                <w:rFonts w:cstheme="minorHAnsi"/>
                <w:sz w:val="20"/>
                <w:szCs w:val="20"/>
                <w:lang w:val="de-DE"/>
              </w:rPr>
            </w:pPr>
            <w:r w:rsidRPr="004D7389">
              <w:rPr>
                <w:rFonts w:cstheme="minorHAnsi"/>
                <w:color w:val="000000"/>
                <w:sz w:val="20"/>
                <w:szCs w:val="20"/>
                <w:shd w:val="clear" w:color="auto" w:fill="FFFFFF"/>
                <w:lang w:val="de-DE"/>
              </w:rPr>
              <w:t>Behalten Sie eine eindeutige Benutzer-ID</w:t>
            </w:r>
          </w:p>
        </w:tc>
      </w:tr>
      <w:tr w:rsidR="002E4258" w:rsidRPr="004D7389" w14:paraId="2049FF20" w14:textId="77777777" w:rsidTr="00CC2A93">
        <w:tc>
          <w:tcPr>
            <w:tcW w:w="3333" w:type="dxa"/>
          </w:tcPr>
          <w:p w14:paraId="3AF1A946" w14:textId="77777777" w:rsidR="002E4258" w:rsidRPr="004D7389" w:rsidRDefault="002E4258" w:rsidP="00CC2A93">
            <w:pPr>
              <w:jc w:val="both"/>
              <w:rPr>
                <w:rFonts w:cstheme="minorHAnsi"/>
                <w:sz w:val="20"/>
                <w:szCs w:val="20"/>
                <w:lang w:val="de-DE"/>
              </w:rPr>
            </w:pPr>
            <w:hyperlink r:id="rId31" w:tgtFrame="_blank" w:history="1">
              <w:r w:rsidRPr="004D7389">
                <w:rPr>
                  <w:rStyle w:val="Hypertextovprepojenie"/>
                  <w:rFonts w:cstheme="minorHAnsi"/>
                  <w:sz w:val="20"/>
                  <w:szCs w:val="20"/>
                  <w:u w:val="none"/>
                  <w:bdr w:val="none" w:sz="0" w:space="0" w:color="auto" w:frame="1"/>
                  <w:shd w:val="clear" w:color="auto" w:fill="F4F4F4"/>
                  <w:lang w:val="de-DE"/>
                </w:rPr>
                <w:t>sb</w:t>
              </w:r>
            </w:hyperlink>
          </w:p>
        </w:tc>
        <w:tc>
          <w:tcPr>
            <w:tcW w:w="2013" w:type="dxa"/>
          </w:tcPr>
          <w:p w14:paraId="63F7BB98"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31E495E7" w14:textId="7FAEA41B"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2 </w:t>
            </w:r>
            <w:r w:rsidR="00044BA8" w:rsidRPr="004D7389">
              <w:rPr>
                <w:rFonts w:cstheme="minorHAnsi"/>
                <w:sz w:val="20"/>
                <w:szCs w:val="20"/>
                <w:lang w:val="de-DE"/>
              </w:rPr>
              <w:t>Jahre</w:t>
            </w:r>
          </w:p>
        </w:tc>
        <w:tc>
          <w:tcPr>
            <w:tcW w:w="1821" w:type="dxa"/>
          </w:tcPr>
          <w:p w14:paraId="29579709" w14:textId="42471287" w:rsidR="002E4258" w:rsidRPr="004D7389" w:rsidRDefault="00044BA8" w:rsidP="00CC2A93">
            <w:pPr>
              <w:jc w:val="both"/>
              <w:rPr>
                <w:rFonts w:cstheme="minorHAnsi"/>
                <w:sz w:val="20"/>
                <w:szCs w:val="20"/>
                <w:lang w:val="de-DE"/>
              </w:rPr>
            </w:pPr>
            <w:r w:rsidRPr="004D7389">
              <w:rPr>
                <w:rFonts w:cstheme="minorHAnsi"/>
                <w:sz w:val="20"/>
                <w:szCs w:val="20"/>
                <w:lang w:val="de-DE"/>
              </w:rPr>
              <w:t>Browser-Details behalten</w:t>
            </w:r>
          </w:p>
        </w:tc>
      </w:tr>
      <w:tr w:rsidR="002E4258" w:rsidRPr="004D7389" w14:paraId="476B4FA3" w14:textId="77777777" w:rsidTr="00CC2A93">
        <w:tc>
          <w:tcPr>
            <w:tcW w:w="3333" w:type="dxa"/>
          </w:tcPr>
          <w:p w14:paraId="51CD33B5" w14:textId="77777777" w:rsidR="002E4258" w:rsidRPr="004D7389" w:rsidRDefault="002E4258" w:rsidP="00CC2A93">
            <w:pPr>
              <w:jc w:val="both"/>
              <w:rPr>
                <w:rFonts w:cstheme="minorHAnsi"/>
                <w:sz w:val="20"/>
                <w:szCs w:val="20"/>
                <w:lang w:val="de-DE"/>
              </w:rPr>
            </w:pPr>
            <w:hyperlink r:id="rId32" w:tgtFrame="_blank" w:history="1">
              <w:r w:rsidRPr="004D7389">
                <w:rPr>
                  <w:rStyle w:val="Hypertextovprepojenie"/>
                  <w:rFonts w:cstheme="minorHAnsi"/>
                  <w:sz w:val="20"/>
                  <w:szCs w:val="20"/>
                  <w:u w:val="none"/>
                  <w:bdr w:val="none" w:sz="0" w:space="0" w:color="auto" w:frame="1"/>
                  <w:shd w:val="clear" w:color="auto" w:fill="FFFFFF"/>
                  <w:lang w:val="de-DE"/>
                </w:rPr>
                <w:t>*_fbm_</w:t>
              </w:r>
            </w:hyperlink>
          </w:p>
        </w:tc>
        <w:tc>
          <w:tcPr>
            <w:tcW w:w="2013" w:type="dxa"/>
          </w:tcPr>
          <w:p w14:paraId="484592BA"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facebook.com</w:t>
            </w:r>
          </w:p>
        </w:tc>
        <w:tc>
          <w:tcPr>
            <w:tcW w:w="1895" w:type="dxa"/>
          </w:tcPr>
          <w:p w14:paraId="301AB998" w14:textId="1C0A1E9B"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1 </w:t>
            </w:r>
            <w:r w:rsidR="00044BA8" w:rsidRPr="004D7389">
              <w:rPr>
                <w:rFonts w:cstheme="minorHAnsi"/>
                <w:sz w:val="20"/>
                <w:szCs w:val="20"/>
                <w:lang w:val="de-DE"/>
              </w:rPr>
              <w:t>Jahr</w:t>
            </w:r>
          </w:p>
        </w:tc>
        <w:tc>
          <w:tcPr>
            <w:tcW w:w="1821" w:type="dxa"/>
          </w:tcPr>
          <w:p w14:paraId="0C4ED5C3" w14:textId="1E2F37DE" w:rsidR="002E4258" w:rsidRPr="004D7389" w:rsidRDefault="00044BA8" w:rsidP="00CC2A93">
            <w:pPr>
              <w:jc w:val="both"/>
              <w:rPr>
                <w:rFonts w:cstheme="minorHAnsi"/>
                <w:sz w:val="20"/>
                <w:szCs w:val="20"/>
                <w:lang w:val="de-DE"/>
              </w:rPr>
            </w:pPr>
            <w:r w:rsidRPr="004D7389">
              <w:rPr>
                <w:rFonts w:cstheme="minorHAnsi"/>
                <w:sz w:val="20"/>
                <w:szCs w:val="20"/>
                <w:lang w:val="de-DE"/>
              </w:rPr>
              <w:t>Kontodaten behalten</w:t>
            </w:r>
          </w:p>
        </w:tc>
      </w:tr>
      <w:tr w:rsidR="002E4258" w:rsidRPr="004D7389" w14:paraId="2AEA1F3E" w14:textId="77777777" w:rsidTr="00CC2A93">
        <w:tc>
          <w:tcPr>
            <w:tcW w:w="3333" w:type="dxa"/>
          </w:tcPr>
          <w:p w14:paraId="7ADB0A16" w14:textId="77777777" w:rsidR="002E4258" w:rsidRPr="004D7389" w:rsidRDefault="002E4258" w:rsidP="00CC2A93">
            <w:pPr>
              <w:jc w:val="both"/>
              <w:rPr>
                <w:rFonts w:cstheme="minorHAnsi"/>
                <w:sz w:val="20"/>
                <w:szCs w:val="20"/>
                <w:lang w:val="de-DE"/>
              </w:rPr>
            </w:pPr>
            <w:hyperlink r:id="rId33" w:tgtFrame="_blank" w:history="1">
              <w:r w:rsidRPr="004D7389">
                <w:rPr>
                  <w:rStyle w:val="Hypertextovprepojenie"/>
                  <w:rFonts w:cstheme="minorHAnsi"/>
                  <w:sz w:val="20"/>
                  <w:szCs w:val="20"/>
                  <w:u w:val="none"/>
                  <w:bdr w:val="none" w:sz="0" w:space="0" w:color="auto" w:frame="1"/>
                  <w:shd w:val="clear" w:color="auto" w:fill="F4F4F4"/>
                  <w:lang w:val="de-DE"/>
                </w:rPr>
                <w:t>actppresence</w:t>
              </w:r>
            </w:hyperlink>
          </w:p>
        </w:tc>
        <w:tc>
          <w:tcPr>
            <w:tcW w:w="2013" w:type="dxa"/>
          </w:tcPr>
          <w:p w14:paraId="401EE115"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4F4F4"/>
                <w:lang w:val="de-DE"/>
              </w:rPr>
              <w:t>instagram.com</w:t>
            </w:r>
          </w:p>
        </w:tc>
        <w:tc>
          <w:tcPr>
            <w:tcW w:w="1895" w:type="dxa"/>
          </w:tcPr>
          <w:p w14:paraId="7BADBC77" w14:textId="2ED1756D" w:rsidR="002E4258" w:rsidRPr="004D7389" w:rsidRDefault="002E4258" w:rsidP="00CC2A93">
            <w:pPr>
              <w:jc w:val="center"/>
              <w:rPr>
                <w:rFonts w:cstheme="minorHAnsi"/>
                <w:sz w:val="20"/>
                <w:szCs w:val="20"/>
                <w:lang w:val="de-DE"/>
              </w:rPr>
            </w:pPr>
            <w:r w:rsidRPr="004D7389">
              <w:rPr>
                <w:rFonts w:cstheme="minorHAnsi"/>
                <w:sz w:val="20"/>
                <w:szCs w:val="20"/>
                <w:lang w:val="de-DE"/>
              </w:rPr>
              <w:t xml:space="preserve">1 </w:t>
            </w:r>
            <w:r w:rsidR="00044BA8" w:rsidRPr="004D7389">
              <w:rPr>
                <w:rFonts w:cstheme="minorHAnsi"/>
                <w:sz w:val="20"/>
                <w:szCs w:val="20"/>
                <w:lang w:val="de-DE"/>
              </w:rPr>
              <w:t>Jahr</w:t>
            </w:r>
          </w:p>
        </w:tc>
        <w:tc>
          <w:tcPr>
            <w:tcW w:w="1821" w:type="dxa"/>
          </w:tcPr>
          <w:p w14:paraId="53241944" w14:textId="32BC7DC6" w:rsidR="002E4258" w:rsidRPr="004D7389" w:rsidRDefault="00044BA8" w:rsidP="00CC2A93">
            <w:pPr>
              <w:jc w:val="both"/>
              <w:rPr>
                <w:rFonts w:cstheme="minorHAnsi"/>
                <w:sz w:val="20"/>
                <w:szCs w:val="20"/>
                <w:lang w:val="de-DE"/>
              </w:rPr>
            </w:pPr>
            <w:r w:rsidRPr="004D7389">
              <w:rPr>
                <w:rFonts w:cstheme="minorHAnsi"/>
                <w:sz w:val="20"/>
                <w:szCs w:val="20"/>
                <w:lang w:val="de-DE"/>
              </w:rPr>
              <w:t>Speichern Sie die Häufigkeit der Anzeigenaufrufe</w:t>
            </w:r>
          </w:p>
        </w:tc>
      </w:tr>
      <w:tr w:rsidR="002E4258" w:rsidRPr="004D7389" w14:paraId="0F6C9AF5" w14:textId="77777777" w:rsidTr="00CC2A93">
        <w:tc>
          <w:tcPr>
            <w:tcW w:w="3333" w:type="dxa"/>
          </w:tcPr>
          <w:p w14:paraId="72BD69AF" w14:textId="77777777" w:rsidR="002E4258" w:rsidRPr="004D7389" w:rsidRDefault="002E4258" w:rsidP="00CC2A93">
            <w:pPr>
              <w:jc w:val="both"/>
              <w:rPr>
                <w:rFonts w:cstheme="minorHAnsi"/>
                <w:sz w:val="20"/>
                <w:szCs w:val="20"/>
                <w:lang w:val="de-DE"/>
              </w:rPr>
            </w:pPr>
            <w:hyperlink r:id="rId34" w:tgtFrame="_blank" w:history="1">
              <w:r w:rsidRPr="004D7389">
                <w:rPr>
                  <w:rStyle w:val="Hypertextovprepojenie"/>
                  <w:rFonts w:cstheme="minorHAnsi"/>
                  <w:sz w:val="20"/>
                  <w:szCs w:val="20"/>
                  <w:u w:val="none"/>
                  <w:bdr w:val="none" w:sz="0" w:space="0" w:color="auto" w:frame="1"/>
                  <w:shd w:val="clear" w:color="auto" w:fill="FFFFFF"/>
                  <w:lang w:val="de-DE"/>
                </w:rPr>
                <w:t>Google Maps API</w:t>
              </w:r>
            </w:hyperlink>
          </w:p>
        </w:tc>
        <w:tc>
          <w:tcPr>
            <w:tcW w:w="2013" w:type="dxa"/>
          </w:tcPr>
          <w:p w14:paraId="678C4872" w14:textId="77777777" w:rsidR="002E4258" w:rsidRPr="004D7389" w:rsidRDefault="002E4258" w:rsidP="00CC2A93">
            <w:pPr>
              <w:jc w:val="center"/>
              <w:rPr>
                <w:rFonts w:cstheme="minorHAnsi"/>
                <w:sz w:val="20"/>
                <w:szCs w:val="20"/>
                <w:lang w:val="de-DE"/>
              </w:rPr>
            </w:pPr>
            <w:r w:rsidRPr="004D7389">
              <w:rPr>
                <w:rFonts w:cstheme="minorHAnsi"/>
                <w:color w:val="333333"/>
                <w:sz w:val="20"/>
                <w:szCs w:val="20"/>
                <w:shd w:val="clear" w:color="auto" w:fill="FFFFFF"/>
                <w:lang w:val="de-DE"/>
              </w:rPr>
              <w:t>google.com</w:t>
            </w:r>
          </w:p>
        </w:tc>
        <w:tc>
          <w:tcPr>
            <w:tcW w:w="1895" w:type="dxa"/>
          </w:tcPr>
          <w:p w14:paraId="0BC43095" w14:textId="1B4B8426" w:rsidR="002E4258" w:rsidRPr="004D7389" w:rsidRDefault="00044BA8" w:rsidP="00CC2A93">
            <w:pPr>
              <w:jc w:val="center"/>
              <w:rPr>
                <w:rFonts w:cstheme="minorHAnsi"/>
                <w:sz w:val="20"/>
                <w:szCs w:val="20"/>
                <w:lang w:val="de-DE"/>
              </w:rPr>
            </w:pPr>
            <w:r w:rsidRPr="004D7389">
              <w:rPr>
                <w:rFonts w:cstheme="minorHAnsi"/>
                <w:sz w:val="20"/>
                <w:szCs w:val="20"/>
                <w:lang w:val="de-DE"/>
              </w:rPr>
              <w:t>läuft sofort ab</w:t>
            </w:r>
          </w:p>
        </w:tc>
        <w:tc>
          <w:tcPr>
            <w:tcW w:w="1821" w:type="dxa"/>
          </w:tcPr>
          <w:p w14:paraId="00887E94" w14:textId="37A105A1" w:rsidR="002E4258" w:rsidRPr="004D7389" w:rsidRDefault="00044BA8" w:rsidP="00CC2A93">
            <w:pPr>
              <w:jc w:val="both"/>
              <w:rPr>
                <w:rFonts w:cstheme="minorHAnsi"/>
                <w:sz w:val="20"/>
                <w:szCs w:val="20"/>
                <w:lang w:val="de-DE"/>
              </w:rPr>
            </w:pPr>
            <w:r w:rsidRPr="004D7389">
              <w:rPr>
                <w:rFonts w:cstheme="minorHAnsi"/>
                <w:sz w:val="20"/>
                <w:szCs w:val="20"/>
                <w:lang w:val="de-DE"/>
              </w:rPr>
              <w:t>IP-Adresse abrufen</w:t>
            </w:r>
          </w:p>
        </w:tc>
      </w:tr>
    </w:tbl>
    <w:p w14:paraId="68B3C9D0" w14:textId="73093E8D" w:rsidR="002E4258" w:rsidRPr="004D7389" w:rsidRDefault="002E4258" w:rsidP="002E4258">
      <w:pPr>
        <w:rPr>
          <w:lang w:val="de-DE"/>
        </w:rPr>
      </w:pPr>
    </w:p>
    <w:p w14:paraId="19F807F3" w14:textId="77777777" w:rsidR="00044BA8" w:rsidRPr="00562892" w:rsidRDefault="00044BA8" w:rsidP="00044BA8">
      <w:pPr>
        <w:rPr>
          <w:b/>
          <w:bCs/>
          <w:lang w:val="de-DE"/>
        </w:rPr>
      </w:pPr>
      <w:r w:rsidRPr="00562892">
        <w:rPr>
          <w:b/>
          <w:bCs/>
          <w:lang w:val="de-DE"/>
        </w:rPr>
        <w:t>AKTIVIERUNG/DEAKTIVIERUNG UND LÖSCHUNG VON COOKIES</w:t>
      </w:r>
    </w:p>
    <w:p w14:paraId="5B55BDA8" w14:textId="77777777" w:rsidR="00044BA8" w:rsidRPr="00562892" w:rsidRDefault="00044BA8" w:rsidP="00562892">
      <w:pPr>
        <w:jc w:val="both"/>
        <w:rPr>
          <w:sz w:val="20"/>
          <w:szCs w:val="20"/>
          <w:lang w:val="de-DE"/>
        </w:rPr>
      </w:pPr>
      <w:r w:rsidRPr="00562892">
        <w:rPr>
          <w:sz w:val="20"/>
          <w:szCs w:val="20"/>
          <w:lang w:val="de-DE"/>
        </w:rPr>
        <w:t>Sie können Ihren Browser so einstellen, dass Cookies automatisch oder manuell gelöscht werden. Sie können auch festlegen, dass bestimmte Cookies nicht gesetzt werden sollen. Eine weitere Möglichkeit besteht darin, die Einstellungen Ihres Internet-Browsers so zu ändern, dass Sie jedes Mal, wenn ein Cookie gesetzt wird, eine Meldung erhalten. Weitere Informationen zu diesen Optionen finden Sie in den Anweisungen im Hilfebereich Ihres Browsers.</w:t>
      </w:r>
    </w:p>
    <w:p w14:paraId="0359C1B5" w14:textId="77777777" w:rsidR="00044BA8" w:rsidRPr="00562892" w:rsidRDefault="00044BA8" w:rsidP="00562892">
      <w:pPr>
        <w:jc w:val="both"/>
        <w:rPr>
          <w:sz w:val="20"/>
          <w:szCs w:val="20"/>
          <w:lang w:val="de-DE"/>
        </w:rPr>
      </w:pPr>
      <w:r w:rsidRPr="00562892">
        <w:rPr>
          <w:sz w:val="20"/>
          <w:szCs w:val="20"/>
          <w:lang w:val="de-DE"/>
        </w:rPr>
        <w:t>Bitte beachten Sie, dass unsere Website möglicherweise nicht richtig funktioniert, wenn alle Cookies deaktiviert sind. Wenn Sie Cookies in Ihrem Browser löschen, werden sie wieder auf Ihrem Gerät abgelegt, nachdem Sie Ihre Zustimmung gegeben haben (wenn Sie unsere Website erneut besuchen).</w:t>
      </w:r>
    </w:p>
    <w:p w14:paraId="45EEB7F1" w14:textId="77777777" w:rsidR="00044BA8" w:rsidRPr="00562892" w:rsidRDefault="00044BA8" w:rsidP="00562892">
      <w:pPr>
        <w:jc w:val="both"/>
        <w:rPr>
          <w:sz w:val="20"/>
          <w:szCs w:val="20"/>
          <w:lang w:val="de-DE"/>
        </w:rPr>
      </w:pPr>
      <w:r w:rsidRPr="00562892">
        <w:rPr>
          <w:sz w:val="20"/>
          <w:szCs w:val="20"/>
          <w:lang w:val="de-DE"/>
        </w:rPr>
        <w:t>Wie wir Ihre personenbezogenen Daten verarbeiten, können Sie in unserer Datenschutzrichtlinie (Cookies) nachlesen.</w:t>
      </w:r>
    </w:p>
    <w:p w14:paraId="72137336" w14:textId="77777777" w:rsidR="00044BA8" w:rsidRPr="004D7389" w:rsidRDefault="00044BA8" w:rsidP="00044BA8">
      <w:pPr>
        <w:rPr>
          <w:lang w:val="de-DE"/>
        </w:rPr>
      </w:pPr>
    </w:p>
    <w:p w14:paraId="6F37D693" w14:textId="77777777" w:rsidR="00044BA8" w:rsidRPr="00562892" w:rsidRDefault="00044BA8" w:rsidP="00044BA8">
      <w:pPr>
        <w:rPr>
          <w:b/>
          <w:bCs/>
          <w:lang w:val="de-DE"/>
        </w:rPr>
      </w:pPr>
      <w:r w:rsidRPr="00562892">
        <w:rPr>
          <w:b/>
          <w:bCs/>
          <w:lang w:val="de-DE"/>
        </w:rPr>
        <w:t>KONTAKTINFORMATIONEN DES BETREIBERS</w:t>
      </w:r>
    </w:p>
    <w:p w14:paraId="4C2FBE43" w14:textId="77777777" w:rsidR="00044BA8" w:rsidRPr="00562892" w:rsidRDefault="00044BA8" w:rsidP="00562892">
      <w:pPr>
        <w:spacing w:after="0"/>
        <w:jc w:val="both"/>
        <w:rPr>
          <w:sz w:val="20"/>
          <w:szCs w:val="20"/>
          <w:lang w:val="de-DE"/>
        </w:rPr>
      </w:pPr>
      <w:r w:rsidRPr="00562892">
        <w:rPr>
          <w:sz w:val="20"/>
          <w:szCs w:val="20"/>
          <w:lang w:val="de-DE"/>
        </w:rPr>
        <w:t>Chemosvit Fibrochem, s.r.o.</w:t>
      </w:r>
    </w:p>
    <w:p w14:paraId="5EA2E9BA" w14:textId="77777777" w:rsidR="00044BA8" w:rsidRPr="00562892" w:rsidRDefault="00044BA8" w:rsidP="00562892">
      <w:pPr>
        <w:spacing w:after="0"/>
        <w:jc w:val="both"/>
        <w:rPr>
          <w:sz w:val="20"/>
          <w:szCs w:val="20"/>
          <w:lang w:val="de-DE"/>
        </w:rPr>
      </w:pPr>
      <w:r w:rsidRPr="00562892">
        <w:rPr>
          <w:sz w:val="20"/>
          <w:szCs w:val="20"/>
          <w:lang w:val="de-DE"/>
        </w:rPr>
        <w:t>Štúrova 101</w:t>
      </w:r>
    </w:p>
    <w:p w14:paraId="2AED7929" w14:textId="77777777" w:rsidR="00044BA8" w:rsidRPr="00562892" w:rsidRDefault="00044BA8" w:rsidP="00562892">
      <w:pPr>
        <w:spacing w:after="0"/>
        <w:jc w:val="both"/>
        <w:rPr>
          <w:sz w:val="20"/>
          <w:szCs w:val="20"/>
          <w:lang w:val="de-DE"/>
        </w:rPr>
      </w:pPr>
      <w:r w:rsidRPr="00562892">
        <w:rPr>
          <w:sz w:val="20"/>
          <w:szCs w:val="20"/>
          <w:lang w:val="de-DE"/>
        </w:rPr>
        <w:t>059 21 Svit</w:t>
      </w:r>
    </w:p>
    <w:p w14:paraId="734DE5A5" w14:textId="77777777" w:rsidR="00044BA8" w:rsidRPr="00562892" w:rsidRDefault="00044BA8" w:rsidP="00562892">
      <w:pPr>
        <w:spacing w:after="0"/>
        <w:jc w:val="both"/>
        <w:rPr>
          <w:sz w:val="20"/>
          <w:szCs w:val="20"/>
          <w:lang w:val="de-DE"/>
        </w:rPr>
      </w:pPr>
      <w:r w:rsidRPr="00562892">
        <w:rPr>
          <w:sz w:val="20"/>
          <w:szCs w:val="20"/>
          <w:lang w:val="de-DE"/>
        </w:rPr>
        <w:t>Slowakei</w:t>
      </w:r>
    </w:p>
    <w:p w14:paraId="44B19FDB" w14:textId="693AB5E2" w:rsidR="00044BA8" w:rsidRPr="00562892" w:rsidRDefault="00044BA8" w:rsidP="00562892">
      <w:pPr>
        <w:spacing w:after="0"/>
        <w:jc w:val="both"/>
        <w:rPr>
          <w:sz w:val="20"/>
          <w:szCs w:val="20"/>
          <w:lang w:val="de-DE"/>
        </w:rPr>
      </w:pPr>
      <w:r w:rsidRPr="00562892">
        <w:rPr>
          <w:sz w:val="20"/>
          <w:szCs w:val="20"/>
          <w:lang w:val="de-DE"/>
        </w:rPr>
        <w:t xml:space="preserve">E-Mail: </w:t>
      </w:r>
      <w:hyperlink r:id="rId35" w:history="1">
        <w:r w:rsidRPr="00562892">
          <w:rPr>
            <w:rStyle w:val="Hypertextovprepojenie"/>
            <w:sz w:val="20"/>
            <w:szCs w:val="20"/>
            <w:lang w:val="de-DE"/>
          </w:rPr>
          <w:t>info@fibrochem.sk</w:t>
        </w:r>
      </w:hyperlink>
    </w:p>
    <w:p w14:paraId="1CD1E7CA" w14:textId="34DAE203" w:rsidR="00044BA8" w:rsidRPr="004D7389" w:rsidRDefault="00044BA8" w:rsidP="00044BA8">
      <w:pPr>
        <w:rPr>
          <w:lang w:val="de-DE"/>
        </w:rPr>
      </w:pPr>
    </w:p>
    <w:p w14:paraId="1F6C3BC5" w14:textId="77777777" w:rsidR="00562892" w:rsidRDefault="00562892" w:rsidP="00044BA8">
      <w:pPr>
        <w:jc w:val="center"/>
        <w:rPr>
          <w:b/>
          <w:bCs/>
          <w:lang w:val="de-DE"/>
        </w:rPr>
      </w:pPr>
    </w:p>
    <w:p w14:paraId="55F74495" w14:textId="77777777" w:rsidR="00562892" w:rsidRDefault="00562892" w:rsidP="00044BA8">
      <w:pPr>
        <w:jc w:val="center"/>
        <w:rPr>
          <w:b/>
          <w:bCs/>
          <w:lang w:val="de-DE"/>
        </w:rPr>
      </w:pPr>
    </w:p>
    <w:p w14:paraId="4C1D6F8C" w14:textId="163DA533" w:rsidR="00044BA8" w:rsidRPr="004D7389" w:rsidRDefault="00044BA8" w:rsidP="00044BA8">
      <w:pPr>
        <w:jc w:val="center"/>
        <w:rPr>
          <w:b/>
          <w:bCs/>
          <w:lang w:val="de-DE"/>
        </w:rPr>
      </w:pPr>
      <w:r w:rsidRPr="004D7389">
        <w:rPr>
          <w:b/>
          <w:bCs/>
          <w:lang w:val="de-DE"/>
        </w:rPr>
        <w:lastRenderedPageBreak/>
        <w:t>Datenschutzrichtlinie (Cookies).</w:t>
      </w:r>
    </w:p>
    <w:p w14:paraId="58CD27E6" w14:textId="70B64F3E" w:rsidR="00DE6A4A" w:rsidRPr="004D7389" w:rsidRDefault="00DE6A4A" w:rsidP="00044BA8">
      <w:pPr>
        <w:jc w:val="center"/>
        <w:rPr>
          <w:b/>
          <w:bCs/>
          <w:lang w:val="de-DE"/>
        </w:rPr>
      </w:pPr>
      <w:r w:rsidRPr="004D7389">
        <w:rPr>
          <w:b/>
          <w:bCs/>
          <w:lang w:val="de-DE"/>
        </w:rPr>
        <w:t>DER ZWECK DER VERARBEITUNG PERSONENBEZOGENER DATEN COOKIES</w:t>
      </w:r>
    </w:p>
    <w:p w14:paraId="1D0AF9C2" w14:textId="491C413F" w:rsidR="00DE6A4A" w:rsidRPr="004D7389" w:rsidRDefault="00DE6A4A" w:rsidP="00044BA8">
      <w:pPr>
        <w:jc w:val="center"/>
        <w:rPr>
          <w:b/>
          <w:bCs/>
          <w:lang w:val="de-DE"/>
        </w:rPr>
      </w:pPr>
    </w:p>
    <w:p w14:paraId="0223ED20" w14:textId="77777777" w:rsidR="00DE6A4A" w:rsidRPr="004D7389" w:rsidRDefault="00DE6A4A" w:rsidP="004D7389">
      <w:pPr>
        <w:spacing w:after="0"/>
        <w:jc w:val="both"/>
        <w:rPr>
          <w:b/>
          <w:bCs/>
          <w:lang w:val="de-DE"/>
        </w:rPr>
      </w:pPr>
      <w:r w:rsidRPr="004D7389">
        <w:rPr>
          <w:b/>
          <w:bCs/>
          <w:lang w:val="de-DE"/>
        </w:rPr>
        <w:t>1. Zweck der Verarbeitung personenbezogener Daten:</w:t>
      </w:r>
    </w:p>
    <w:p w14:paraId="374C8C56" w14:textId="77777777" w:rsidR="00DE6A4A" w:rsidRPr="00562892" w:rsidRDefault="00DE6A4A" w:rsidP="004D7389">
      <w:pPr>
        <w:spacing w:after="0"/>
        <w:jc w:val="both"/>
        <w:rPr>
          <w:sz w:val="20"/>
          <w:szCs w:val="20"/>
          <w:lang w:val="de-DE"/>
        </w:rPr>
      </w:pPr>
      <w:r w:rsidRPr="00562892">
        <w:rPr>
          <w:sz w:val="20"/>
          <w:szCs w:val="20"/>
          <w:lang w:val="de-DE"/>
        </w:rPr>
        <w:t>Die Verarbeitung der personenbezogenen Daten erfolgt zu folgenden Zwecken:</w:t>
      </w:r>
    </w:p>
    <w:p w14:paraId="0EB0A36D" w14:textId="715360B8" w:rsidR="00DE6A4A" w:rsidRPr="00562892" w:rsidRDefault="00DE6A4A" w:rsidP="004D7389">
      <w:pPr>
        <w:pStyle w:val="Odsekzoznamu"/>
        <w:numPr>
          <w:ilvl w:val="0"/>
          <w:numId w:val="1"/>
        </w:numPr>
        <w:spacing w:after="0"/>
        <w:jc w:val="both"/>
        <w:rPr>
          <w:sz w:val="20"/>
          <w:szCs w:val="20"/>
          <w:lang w:val="de-DE"/>
        </w:rPr>
      </w:pPr>
      <w:r w:rsidRPr="00562892">
        <w:rPr>
          <w:sz w:val="20"/>
          <w:szCs w:val="20"/>
          <w:lang w:val="de-DE"/>
        </w:rPr>
        <w:t>die Erbringung von Dienstleistungen im Zusammenhang mit dem Betrieb der Website als notwendig für,</w:t>
      </w:r>
    </w:p>
    <w:p w14:paraId="297A5175" w14:textId="6DBB31B9" w:rsidR="00DE6A4A" w:rsidRPr="00562892" w:rsidRDefault="00DE6A4A" w:rsidP="004D7389">
      <w:pPr>
        <w:pStyle w:val="Odsekzoznamu"/>
        <w:numPr>
          <w:ilvl w:val="0"/>
          <w:numId w:val="1"/>
        </w:numPr>
        <w:spacing w:after="0"/>
        <w:jc w:val="both"/>
        <w:rPr>
          <w:sz w:val="20"/>
          <w:szCs w:val="20"/>
          <w:lang w:val="de-DE"/>
        </w:rPr>
      </w:pPr>
      <w:r w:rsidRPr="00562892">
        <w:rPr>
          <w:sz w:val="20"/>
          <w:szCs w:val="20"/>
          <w:lang w:val="de-DE"/>
        </w:rPr>
        <w:t>b) die Bereitstellung einer besseren Funktionalität und Anpassung des Inhalts der Website,</w:t>
      </w:r>
    </w:p>
    <w:p w14:paraId="5493CC92" w14:textId="73645497" w:rsidR="00DE6A4A" w:rsidRPr="00562892" w:rsidRDefault="00DE6A4A" w:rsidP="004D7389">
      <w:pPr>
        <w:pStyle w:val="Odsekzoznamu"/>
        <w:numPr>
          <w:ilvl w:val="0"/>
          <w:numId w:val="1"/>
        </w:numPr>
        <w:spacing w:after="0"/>
        <w:jc w:val="both"/>
        <w:rPr>
          <w:sz w:val="20"/>
          <w:szCs w:val="20"/>
          <w:lang w:val="de-DE"/>
        </w:rPr>
      </w:pPr>
      <w:r w:rsidRPr="00562892">
        <w:rPr>
          <w:sz w:val="20"/>
          <w:szCs w:val="20"/>
          <w:lang w:val="de-DE"/>
        </w:rPr>
        <w:t>die Bestimmung der Anzahl der Besuche und Verkehrsquellen - Messung und Verbesserung der Leistung Website;</w:t>
      </w:r>
    </w:p>
    <w:p w14:paraId="5BFFE973" w14:textId="51E20171" w:rsidR="00DE6A4A" w:rsidRPr="00562892" w:rsidRDefault="00DE6A4A" w:rsidP="004D7389">
      <w:pPr>
        <w:pStyle w:val="Odsekzoznamu"/>
        <w:numPr>
          <w:ilvl w:val="0"/>
          <w:numId w:val="1"/>
        </w:numPr>
        <w:jc w:val="both"/>
        <w:rPr>
          <w:sz w:val="20"/>
          <w:szCs w:val="20"/>
          <w:lang w:val="de-DE"/>
        </w:rPr>
      </w:pPr>
      <w:r w:rsidRPr="00562892">
        <w:rPr>
          <w:sz w:val="20"/>
          <w:szCs w:val="20"/>
          <w:lang w:val="de-DE"/>
        </w:rPr>
        <w:t>die Anzeige von gezielter Werbung auf der Website auf der Grundlage der Verfolgung des Verhaltens der Website-Besucher und der Internet-Suche, sowie auf die Bewertung der Wirksamkeit der spezifischen Werbung und die Verfolgung der Zahl der Nutzer, die Nutzer sind an der Werbung interessiert.</w:t>
      </w:r>
    </w:p>
    <w:p w14:paraId="3D8A0573" w14:textId="77777777" w:rsidR="00DE6A4A" w:rsidRPr="004D7389" w:rsidRDefault="00DE6A4A" w:rsidP="00562892">
      <w:pPr>
        <w:spacing w:after="0"/>
        <w:jc w:val="both"/>
        <w:rPr>
          <w:b/>
          <w:bCs/>
          <w:lang w:val="de-DE"/>
        </w:rPr>
      </w:pPr>
      <w:r w:rsidRPr="004D7389">
        <w:rPr>
          <w:b/>
          <w:bCs/>
          <w:lang w:val="de-DE"/>
        </w:rPr>
        <w:t>2. Rechtmäßigkeit der Verarbeitung von personenbezogenen Daten:</w:t>
      </w:r>
    </w:p>
    <w:p w14:paraId="72FFE33E" w14:textId="77777777" w:rsidR="00DE6A4A" w:rsidRPr="00562892" w:rsidRDefault="00DE6A4A" w:rsidP="004D7389">
      <w:pPr>
        <w:spacing w:after="0"/>
        <w:jc w:val="both"/>
        <w:rPr>
          <w:sz w:val="20"/>
          <w:szCs w:val="20"/>
          <w:lang w:val="de-DE"/>
        </w:rPr>
      </w:pPr>
      <w:r w:rsidRPr="00562892">
        <w:rPr>
          <w:sz w:val="20"/>
          <w:szCs w:val="20"/>
          <w:lang w:val="de-DE"/>
        </w:rPr>
        <w:t>a. Rechtmäßigkeit der Verarbeitung personenbezogener Daten für die Zwecke unter a):</w:t>
      </w:r>
    </w:p>
    <w:p w14:paraId="5DBDB2E3" w14:textId="77777777" w:rsidR="00DE6A4A" w:rsidRPr="00562892" w:rsidRDefault="00DE6A4A" w:rsidP="00DE6A4A">
      <w:pPr>
        <w:jc w:val="both"/>
        <w:rPr>
          <w:sz w:val="20"/>
          <w:szCs w:val="20"/>
          <w:lang w:val="de-DE"/>
        </w:rPr>
      </w:pPr>
      <w:r w:rsidRPr="00562892">
        <w:rPr>
          <w:sz w:val="20"/>
          <w:szCs w:val="20"/>
          <w:lang w:val="de-DE"/>
        </w:rPr>
        <w:t>Die Verarbeitung personenbezogener Daten erfolgt auf der Grundlage von Artikel 6 Absatz 1 Buchstabe f der Verordnung (EU) 2016/679 des Europäischen Parlaments und des Rates zum Schutz natürlicher Personen bei der Verarbeitung personenbezogener Daten, zum freien Datenverkehr und zur Aufhebung der Richtlinie 95/46/EG (Datenschutz-Grundverordnung).</w:t>
      </w:r>
    </w:p>
    <w:p w14:paraId="5184A7EC" w14:textId="77777777" w:rsidR="00DE6A4A" w:rsidRPr="00562892" w:rsidRDefault="00DE6A4A" w:rsidP="004D7389">
      <w:pPr>
        <w:spacing w:after="0"/>
        <w:jc w:val="both"/>
        <w:rPr>
          <w:sz w:val="20"/>
          <w:szCs w:val="20"/>
          <w:lang w:val="de-DE"/>
        </w:rPr>
      </w:pPr>
      <w:r w:rsidRPr="00562892">
        <w:rPr>
          <w:sz w:val="20"/>
          <w:szCs w:val="20"/>
          <w:lang w:val="de-DE"/>
        </w:rPr>
        <w:t>b. Die Rechtmäßigkeit der Verarbeitung personenbezogener Daten für die unter den Buchstaben b) bis d) genannten Zwecke:</w:t>
      </w:r>
    </w:p>
    <w:p w14:paraId="692AF36E" w14:textId="77777777" w:rsidR="00DE6A4A" w:rsidRPr="00562892" w:rsidRDefault="00DE6A4A" w:rsidP="00DE6A4A">
      <w:pPr>
        <w:jc w:val="both"/>
        <w:rPr>
          <w:sz w:val="20"/>
          <w:szCs w:val="20"/>
          <w:lang w:val="de-DE"/>
        </w:rPr>
      </w:pPr>
      <w:r w:rsidRPr="00562892">
        <w:rPr>
          <w:sz w:val="20"/>
          <w:szCs w:val="20"/>
          <w:lang w:val="de-DE"/>
        </w:rPr>
        <w:t>Die Verarbeitung personenbezogener Daten erfolgt auf der Grundlage von Artikel 6 Absatz 1 Buchstabe a der Verordnung (EU) 2016/679 des Europäischen Parlaments und des Rates zum Schutz natürlicher Personen bei der Verarbeitung personenbezogener Daten, zum freien Datenverkehr und zur Aufhebung der Richtlinie 95/46/EG (Datenschutz-Grundverordnung).</w:t>
      </w:r>
    </w:p>
    <w:p w14:paraId="54BEF94D" w14:textId="6BA2459F" w:rsidR="00DE6A4A" w:rsidRPr="00562892" w:rsidRDefault="00DE6A4A" w:rsidP="00DE6A4A">
      <w:pPr>
        <w:jc w:val="both"/>
        <w:rPr>
          <w:sz w:val="20"/>
          <w:szCs w:val="20"/>
          <w:lang w:val="de-DE"/>
        </w:rPr>
      </w:pPr>
      <w:r w:rsidRPr="00562892">
        <w:rPr>
          <w:sz w:val="20"/>
          <w:szCs w:val="20"/>
          <w:lang w:val="de-DE"/>
        </w:rPr>
        <w:t>Die Einwilligung ist immer freiwillig und bedingungslos und daher kann die betroffene Person, auch wenn sie sie nicht erteilt, die Website, die Online-Dienste und -Produkte in dem Maße besuchen und nutzen, in dem Cookies für deren Funktionalität und Zugänglichkeit nicht erforderlich sind. Wenn die Verwendung von Cookies deaktiviert oder eingeschränkt wird, kann dies Auswirkungen auf die Funktionalität und Zugänglichkeit der Website und der Dienste haben und dazu führen, dass die Dienste ganz oder teilweise nicht voll funktionsfähig</w:t>
      </w:r>
    </w:p>
    <w:p w14:paraId="2E7992B0" w14:textId="77777777" w:rsidR="00DE6A4A" w:rsidRPr="004D7389" w:rsidRDefault="00DE6A4A" w:rsidP="00562892">
      <w:pPr>
        <w:spacing w:after="0"/>
        <w:jc w:val="both"/>
        <w:rPr>
          <w:b/>
          <w:bCs/>
          <w:lang w:val="de-DE"/>
        </w:rPr>
      </w:pPr>
      <w:r w:rsidRPr="004D7389">
        <w:rPr>
          <w:b/>
          <w:bCs/>
          <w:lang w:val="de-DE"/>
        </w:rPr>
        <w:t>3. Gesetzliche Verpflichtung zur Verarbeitung personenbezogener Daten:</w:t>
      </w:r>
    </w:p>
    <w:p w14:paraId="08FD3039" w14:textId="77777777" w:rsidR="00DE6A4A" w:rsidRPr="00562892" w:rsidRDefault="00DE6A4A" w:rsidP="00DE6A4A">
      <w:pPr>
        <w:jc w:val="both"/>
        <w:rPr>
          <w:sz w:val="20"/>
          <w:szCs w:val="20"/>
          <w:lang w:val="de-DE"/>
        </w:rPr>
      </w:pPr>
      <w:r w:rsidRPr="00562892">
        <w:rPr>
          <w:sz w:val="20"/>
          <w:szCs w:val="20"/>
          <w:lang w:val="de-DE"/>
        </w:rPr>
        <w:t>Für die Zwecke der Buchstaben a) bis d) erfolgt die Verarbeitung personenbezogener Daten nicht auf der Grundlage eines bestimmten Gesetzes.</w:t>
      </w:r>
    </w:p>
    <w:p w14:paraId="742FBCB7" w14:textId="77777777" w:rsidR="00DE6A4A" w:rsidRPr="004D7389" w:rsidRDefault="00DE6A4A" w:rsidP="004D7389">
      <w:pPr>
        <w:spacing w:after="0"/>
        <w:jc w:val="both"/>
        <w:rPr>
          <w:b/>
          <w:bCs/>
          <w:lang w:val="de-DE"/>
        </w:rPr>
      </w:pPr>
      <w:r w:rsidRPr="004D7389">
        <w:rPr>
          <w:b/>
          <w:bCs/>
          <w:lang w:val="de-DE"/>
        </w:rPr>
        <w:t>4. Liste der personenbezogenen Daten:</w:t>
      </w:r>
    </w:p>
    <w:p w14:paraId="6667B9A8" w14:textId="77777777" w:rsidR="00DE6A4A" w:rsidRPr="00562892" w:rsidRDefault="00DE6A4A" w:rsidP="004D7389">
      <w:pPr>
        <w:spacing w:after="0"/>
        <w:jc w:val="both"/>
        <w:rPr>
          <w:sz w:val="20"/>
          <w:szCs w:val="20"/>
          <w:lang w:val="de-DE"/>
        </w:rPr>
      </w:pPr>
      <w:r w:rsidRPr="00562892">
        <w:rPr>
          <w:sz w:val="20"/>
          <w:szCs w:val="20"/>
          <w:lang w:val="de-DE"/>
        </w:rPr>
        <w:t>(a) Erbringung von Dienstleistungen im Zusammenhang mit dem Betrieb der Website:</w:t>
      </w:r>
    </w:p>
    <w:p w14:paraId="344A4191" w14:textId="6DC3E246" w:rsidR="00DE6A4A" w:rsidRPr="00562892" w:rsidRDefault="00DE6A4A" w:rsidP="004D7389">
      <w:pPr>
        <w:spacing w:after="0"/>
        <w:jc w:val="both"/>
        <w:rPr>
          <w:sz w:val="20"/>
          <w:szCs w:val="20"/>
          <w:lang w:val="de-DE"/>
        </w:rPr>
      </w:pPr>
      <w:r w:rsidRPr="00562892">
        <w:rPr>
          <w:sz w:val="20"/>
          <w:szCs w:val="20"/>
          <w:lang w:val="de-DE"/>
        </w:rPr>
        <w:t xml:space="preserve">Beim Zugriff und der Nutzung der Website werden personenbezogene Daten erhoben, die der Browser automatisch an den Server des für die Verarbeitung Verantwortlichen übermittelt. Folgende Informationen werden ohne Zutun erfasst und bis zu ihrer automatischen Löschung gespeichert: - IP-Adresse des anfragenden Rechners, Datum und Uhrzeit des Zugriffs, Name und URL der abgerufenen Datei, die Website, von der </w:t>
      </w:r>
      <w:r w:rsidR="00562892" w:rsidRPr="00562892">
        <w:rPr>
          <w:sz w:val="20"/>
          <w:szCs w:val="20"/>
          <w:lang w:val="de-DE"/>
        </w:rPr>
        <w:t>aus dem Zugriff</w:t>
      </w:r>
      <w:r w:rsidRPr="00562892">
        <w:rPr>
          <w:sz w:val="20"/>
          <w:szCs w:val="20"/>
          <w:lang w:val="de-DE"/>
        </w:rPr>
        <w:t xml:space="preserve"> erfolgt (</w:t>
      </w:r>
      <w:r w:rsidR="00562892" w:rsidRPr="00562892">
        <w:rPr>
          <w:sz w:val="20"/>
          <w:szCs w:val="20"/>
          <w:lang w:val="de-DE"/>
        </w:rPr>
        <w:t>Referier</w:t>
      </w:r>
      <w:r w:rsidRPr="00562892">
        <w:rPr>
          <w:sz w:val="20"/>
          <w:szCs w:val="20"/>
          <w:lang w:val="de-DE"/>
        </w:rPr>
        <w:t>-URL), der verwendete Browser und ggf. das Betriebssystem des Rechners sowie der Name des Betreibers und der Name des Internet-Zugangs-Providers.</w:t>
      </w:r>
    </w:p>
    <w:p w14:paraId="4B55D3E1" w14:textId="2ECB7FA9" w:rsidR="00DE6A4A" w:rsidRPr="00562892" w:rsidRDefault="00DE6A4A" w:rsidP="00DE6A4A">
      <w:pPr>
        <w:jc w:val="both"/>
        <w:rPr>
          <w:sz w:val="20"/>
          <w:szCs w:val="20"/>
          <w:lang w:val="de-DE"/>
        </w:rPr>
      </w:pPr>
      <w:r w:rsidRPr="00562892">
        <w:rPr>
          <w:sz w:val="20"/>
          <w:szCs w:val="20"/>
          <w:lang w:val="de-DE"/>
        </w:rPr>
        <w:t>(b)-(d) auf dem Endgerät gespeicherte Cookies</w:t>
      </w:r>
    </w:p>
    <w:p w14:paraId="5B0E4010" w14:textId="77777777" w:rsidR="00DE6A4A" w:rsidRPr="004D7389" w:rsidRDefault="00DE6A4A" w:rsidP="004D7389">
      <w:pPr>
        <w:spacing w:after="0"/>
        <w:jc w:val="both"/>
        <w:rPr>
          <w:b/>
          <w:bCs/>
          <w:lang w:val="de-DE"/>
        </w:rPr>
      </w:pPr>
      <w:r w:rsidRPr="004D7389">
        <w:rPr>
          <w:b/>
          <w:bCs/>
          <w:lang w:val="de-DE"/>
        </w:rPr>
        <w:t>5. Betroffene Personen:</w:t>
      </w:r>
    </w:p>
    <w:p w14:paraId="4CBC7FA7" w14:textId="12230AA9" w:rsidR="00DE6A4A" w:rsidRDefault="00DE6A4A" w:rsidP="00DE6A4A">
      <w:pPr>
        <w:jc w:val="both"/>
        <w:rPr>
          <w:sz w:val="20"/>
          <w:szCs w:val="20"/>
          <w:lang w:val="de-DE"/>
        </w:rPr>
      </w:pPr>
      <w:r w:rsidRPr="00562892">
        <w:rPr>
          <w:sz w:val="20"/>
          <w:szCs w:val="20"/>
          <w:lang w:val="de-DE"/>
        </w:rPr>
        <w:t>Für die Zwecke der Buchstaben a) bis d) sind die betroffenen Personen die Nutzer der Website Die folgenden sind die Nutzer des für die Verarbeitung Verantwortlichen.</w:t>
      </w:r>
    </w:p>
    <w:p w14:paraId="655CBEAC" w14:textId="77777777" w:rsidR="00562892" w:rsidRPr="00562892" w:rsidRDefault="00562892" w:rsidP="00DE6A4A">
      <w:pPr>
        <w:jc w:val="both"/>
        <w:rPr>
          <w:sz w:val="20"/>
          <w:szCs w:val="20"/>
          <w:lang w:val="de-DE"/>
        </w:rPr>
      </w:pPr>
    </w:p>
    <w:p w14:paraId="7679FB56" w14:textId="77777777" w:rsidR="00DE6A4A" w:rsidRPr="004D7389" w:rsidRDefault="00DE6A4A" w:rsidP="00562892">
      <w:pPr>
        <w:spacing w:after="0"/>
        <w:jc w:val="both"/>
        <w:rPr>
          <w:b/>
          <w:bCs/>
          <w:lang w:val="de-DE"/>
        </w:rPr>
      </w:pPr>
      <w:r w:rsidRPr="004D7389">
        <w:rPr>
          <w:b/>
          <w:bCs/>
          <w:lang w:val="de-DE"/>
        </w:rPr>
        <w:lastRenderedPageBreak/>
        <w:t>6. Aufbewahrungsfristen für personenbezogene Daten:</w:t>
      </w:r>
    </w:p>
    <w:p w14:paraId="40AC11FF" w14:textId="77777777" w:rsidR="00DE6A4A" w:rsidRPr="00562892" w:rsidRDefault="00DE6A4A" w:rsidP="004D7389">
      <w:pPr>
        <w:spacing w:after="0"/>
        <w:jc w:val="both"/>
        <w:rPr>
          <w:sz w:val="20"/>
          <w:szCs w:val="20"/>
          <w:lang w:val="de-DE"/>
        </w:rPr>
      </w:pPr>
      <w:r w:rsidRPr="00562892">
        <w:rPr>
          <w:sz w:val="20"/>
          <w:szCs w:val="20"/>
          <w:lang w:val="de-DE"/>
        </w:rPr>
        <w:t>Im Zusammenhang mit den Zwecken unter Buchstabe a):</w:t>
      </w:r>
    </w:p>
    <w:p w14:paraId="243B31F0" w14:textId="77777777" w:rsidR="00DE6A4A" w:rsidRPr="00562892" w:rsidRDefault="00DE6A4A" w:rsidP="00DE6A4A">
      <w:pPr>
        <w:jc w:val="both"/>
        <w:rPr>
          <w:sz w:val="20"/>
          <w:szCs w:val="20"/>
          <w:lang w:val="de-DE"/>
        </w:rPr>
      </w:pPr>
      <w:r w:rsidRPr="00562892">
        <w:rPr>
          <w:sz w:val="20"/>
          <w:szCs w:val="20"/>
          <w:lang w:val="de-DE"/>
        </w:rPr>
        <w:t>temporäre Cookies werden automatisch gelöscht, wenn der Internetbrowser geschlossen wird; sie ermöglichen die Speicherung bestimmter Informationen, um die Suche auf der Website zu erleichtern.</w:t>
      </w:r>
    </w:p>
    <w:p w14:paraId="0DF796E9" w14:textId="77777777" w:rsidR="00DE6A4A" w:rsidRPr="00562892" w:rsidRDefault="00DE6A4A" w:rsidP="004D7389">
      <w:pPr>
        <w:spacing w:after="0"/>
        <w:jc w:val="both"/>
        <w:rPr>
          <w:sz w:val="20"/>
          <w:szCs w:val="20"/>
          <w:lang w:val="de-DE"/>
        </w:rPr>
      </w:pPr>
      <w:r w:rsidRPr="00562892">
        <w:rPr>
          <w:sz w:val="20"/>
          <w:szCs w:val="20"/>
          <w:lang w:val="de-DE"/>
        </w:rPr>
        <w:t>Im Zusammenhang mit den unter b) bis d) genannten Zwecken:</w:t>
      </w:r>
    </w:p>
    <w:p w14:paraId="6E653080" w14:textId="77777777" w:rsidR="00DE6A4A" w:rsidRPr="00562892" w:rsidRDefault="00DE6A4A" w:rsidP="00DE6A4A">
      <w:pPr>
        <w:jc w:val="both"/>
        <w:rPr>
          <w:sz w:val="20"/>
          <w:szCs w:val="20"/>
          <w:lang w:val="de-DE"/>
        </w:rPr>
      </w:pPr>
      <w:r w:rsidRPr="00562892">
        <w:rPr>
          <w:sz w:val="20"/>
          <w:szCs w:val="20"/>
          <w:lang w:val="de-DE"/>
        </w:rPr>
        <w:t>Dauerhafte Cookies verbleiben auf Ihrem Gerät, bis sie ablaufen (z. B. einige Wochen, Monate, bis zu maximal 13 Monaten) oder bis Sie sie löschen.</w:t>
      </w:r>
    </w:p>
    <w:p w14:paraId="3B027FC2" w14:textId="77777777" w:rsidR="00DE6A4A" w:rsidRPr="00562892" w:rsidRDefault="00DE6A4A" w:rsidP="00DE6A4A">
      <w:pPr>
        <w:jc w:val="both"/>
        <w:rPr>
          <w:sz w:val="20"/>
          <w:szCs w:val="20"/>
          <w:lang w:val="de-DE"/>
        </w:rPr>
      </w:pPr>
      <w:r w:rsidRPr="00562892">
        <w:rPr>
          <w:sz w:val="20"/>
          <w:szCs w:val="20"/>
          <w:lang w:val="de-DE"/>
        </w:rPr>
        <w:t>Der Besucher der Website kann die Cookies jederzeit löschen, unabhängig davon, ob es sich um permanente oder temporäre Cookies handelt.</w:t>
      </w:r>
    </w:p>
    <w:p w14:paraId="69EC069F" w14:textId="77777777" w:rsidR="00DE6A4A" w:rsidRPr="004D7389" w:rsidRDefault="00DE6A4A" w:rsidP="00562892">
      <w:pPr>
        <w:spacing w:after="0"/>
        <w:jc w:val="both"/>
        <w:rPr>
          <w:b/>
          <w:bCs/>
          <w:lang w:val="de-DE"/>
        </w:rPr>
      </w:pPr>
      <w:r w:rsidRPr="004D7389">
        <w:rPr>
          <w:b/>
          <w:bCs/>
          <w:lang w:val="de-DE"/>
        </w:rPr>
        <w:t>7. Berechtigtes Interesse des für die Verarbeitung Verantwortlichen:</w:t>
      </w:r>
    </w:p>
    <w:p w14:paraId="1EC6F71A" w14:textId="77777777" w:rsidR="00DE6A4A" w:rsidRPr="00562892" w:rsidRDefault="00DE6A4A" w:rsidP="00DE6A4A">
      <w:pPr>
        <w:jc w:val="both"/>
        <w:rPr>
          <w:sz w:val="20"/>
          <w:szCs w:val="20"/>
          <w:lang w:val="de-DE"/>
        </w:rPr>
      </w:pPr>
      <w:r w:rsidRPr="00562892">
        <w:rPr>
          <w:sz w:val="20"/>
          <w:szCs w:val="20"/>
          <w:lang w:val="de-DE"/>
        </w:rPr>
        <w:t>Die Verarbeitung der oben genannten Daten ist für die Erbringung von Dienstleistungen im Zusammenhang mit dem Betrieb der Website erforderlich, um den Inhalt der Website zu verbessern und zu erweitern, um das ordnungsgemäße und sichere Funktionieren von Systemen und Verfahren zu verhindern und zu gewährleisten, wie das berechtigte Interesse des für die Verarbeitung Verantwortlichen.</w:t>
      </w:r>
    </w:p>
    <w:p w14:paraId="52026527" w14:textId="77777777" w:rsidR="00DE6A4A" w:rsidRPr="004D7389" w:rsidRDefault="00DE6A4A" w:rsidP="00562892">
      <w:pPr>
        <w:spacing w:after="0"/>
        <w:jc w:val="both"/>
        <w:rPr>
          <w:b/>
          <w:bCs/>
          <w:lang w:val="de-DE"/>
        </w:rPr>
      </w:pPr>
      <w:r w:rsidRPr="004D7389">
        <w:rPr>
          <w:b/>
          <w:bCs/>
          <w:lang w:val="de-DE"/>
        </w:rPr>
        <w:t>8. Übermittlung von personenbezogenen Daten in Drittländer:</w:t>
      </w:r>
    </w:p>
    <w:p w14:paraId="40EF78A9" w14:textId="7F12A71D" w:rsidR="00DE6A4A" w:rsidRPr="00562892" w:rsidRDefault="00DE6A4A" w:rsidP="00DE6A4A">
      <w:pPr>
        <w:jc w:val="both"/>
        <w:rPr>
          <w:sz w:val="20"/>
          <w:szCs w:val="20"/>
          <w:lang w:val="de-DE"/>
        </w:rPr>
      </w:pPr>
      <w:r w:rsidRPr="00562892">
        <w:rPr>
          <w:sz w:val="20"/>
          <w:szCs w:val="20"/>
          <w:lang w:val="de-DE"/>
        </w:rPr>
        <w:t xml:space="preserve">Der für die Verarbeitung Verantwortliche nutzt auf seiner Website Dienste von Dritten, wie z. </w:t>
      </w:r>
      <w:r w:rsidR="00562892" w:rsidRPr="00562892">
        <w:rPr>
          <w:sz w:val="20"/>
          <w:szCs w:val="20"/>
          <w:lang w:val="de-DE"/>
        </w:rPr>
        <w:t>B.</w:t>
      </w:r>
      <w:r w:rsidRPr="00562892">
        <w:rPr>
          <w:sz w:val="20"/>
          <w:szCs w:val="20"/>
          <w:lang w:val="de-DE"/>
        </w:rPr>
        <w:t xml:space="preserve"> Der Dritte nutzt Dienste Dritter, wie z. B. Tools zur Messung des Datenverkehrs über Google-Analytics-Systeme oder Sharing-Buttons oder Like-Buttons in sozialen Netzwerken wie Facebook. Der Betreiber verwendet </w:t>
      </w:r>
      <w:r w:rsidR="00562892" w:rsidRPr="00562892">
        <w:rPr>
          <w:sz w:val="20"/>
          <w:szCs w:val="20"/>
          <w:lang w:val="de-DE"/>
        </w:rPr>
        <w:t>Sozial</w:t>
      </w:r>
      <w:r w:rsidRPr="00562892">
        <w:rPr>
          <w:sz w:val="20"/>
          <w:szCs w:val="20"/>
          <w:lang w:val="de-DE"/>
        </w:rPr>
        <w:t xml:space="preserve">-Media-Plattformen wie </w:t>
      </w:r>
      <w:r w:rsidR="00562892" w:rsidRPr="00562892">
        <w:rPr>
          <w:sz w:val="20"/>
          <w:szCs w:val="20"/>
          <w:lang w:val="de-DE"/>
        </w:rPr>
        <w:t>Sozial</w:t>
      </w:r>
      <w:r w:rsidRPr="00562892">
        <w:rPr>
          <w:sz w:val="20"/>
          <w:szCs w:val="20"/>
          <w:lang w:val="de-DE"/>
        </w:rPr>
        <w:t xml:space="preserve">-Sharing-Sites, </w:t>
      </w:r>
      <w:r w:rsidR="00562892" w:rsidRPr="00562892">
        <w:rPr>
          <w:sz w:val="20"/>
          <w:szCs w:val="20"/>
          <w:lang w:val="de-DE"/>
        </w:rPr>
        <w:t>Sozial</w:t>
      </w:r>
      <w:r w:rsidRPr="00562892">
        <w:rPr>
          <w:sz w:val="20"/>
          <w:szCs w:val="20"/>
          <w:lang w:val="de-DE"/>
        </w:rPr>
        <w:t xml:space="preserve">-Media-Plattformen, </w:t>
      </w:r>
      <w:r w:rsidR="00562892" w:rsidRPr="00562892">
        <w:rPr>
          <w:sz w:val="20"/>
          <w:szCs w:val="20"/>
          <w:lang w:val="de-DE"/>
        </w:rPr>
        <w:t>Sozial</w:t>
      </w:r>
      <w:r w:rsidRPr="00562892">
        <w:rPr>
          <w:sz w:val="20"/>
          <w:szCs w:val="20"/>
          <w:lang w:val="de-DE"/>
        </w:rPr>
        <w:t xml:space="preserve">-Sharing-Sites, </w:t>
      </w:r>
      <w:r w:rsidR="00562892" w:rsidRPr="00562892">
        <w:rPr>
          <w:sz w:val="20"/>
          <w:szCs w:val="20"/>
          <w:lang w:val="de-DE"/>
        </w:rPr>
        <w:t>Sozial</w:t>
      </w:r>
      <w:r w:rsidRPr="00562892">
        <w:rPr>
          <w:sz w:val="20"/>
          <w:szCs w:val="20"/>
          <w:lang w:val="de-DE"/>
        </w:rPr>
        <w:t xml:space="preserve">-Media-Plattformen, </w:t>
      </w:r>
      <w:r w:rsidR="00562892" w:rsidRPr="00562892">
        <w:rPr>
          <w:sz w:val="20"/>
          <w:szCs w:val="20"/>
          <w:lang w:val="de-DE"/>
        </w:rPr>
        <w:t>Sozial</w:t>
      </w:r>
      <w:r w:rsidRPr="00562892">
        <w:rPr>
          <w:sz w:val="20"/>
          <w:szCs w:val="20"/>
          <w:lang w:val="de-DE"/>
        </w:rPr>
        <w:t>-Media-Sharing-Sites, soziale Netzwerke usw., um diese Dienste zu nutzen, was die Speicherung von Cookies für die volle Funktionalität erfordern kann. Dies führt zur Annahme von Cookies durch Dritte. Wenn Sie die Verwendung von Cookies von Dritten (Cookies für die Leistung und für das Targeting) akzeptieren, können Ihre Daten in Länder übertragen werden, in denen die Dritten ihren Sitz haben (z. B. die USA).</w:t>
      </w:r>
    </w:p>
    <w:p w14:paraId="3DF4D006" w14:textId="77777777" w:rsidR="00DE6A4A" w:rsidRPr="00562892" w:rsidRDefault="00DE6A4A" w:rsidP="00DE6A4A">
      <w:pPr>
        <w:jc w:val="both"/>
        <w:rPr>
          <w:sz w:val="20"/>
          <w:szCs w:val="20"/>
          <w:lang w:val="de-DE"/>
        </w:rPr>
      </w:pPr>
      <w:r w:rsidRPr="00562892">
        <w:rPr>
          <w:sz w:val="20"/>
          <w:szCs w:val="20"/>
          <w:lang w:val="de-DE"/>
        </w:rPr>
        <w:t>Hinweis gemäß Artikel 49 Absatz 1 Buchstabe a der Datenschutz-Grundverordnung für die Übermittlung personenbezogener Daten an Dritte, die wahrscheinlich kein in den EWR-Ländern übliches Datenschutzniveau bieten:</w:t>
      </w:r>
    </w:p>
    <w:p w14:paraId="73DD4DD8" w14:textId="77777777" w:rsidR="00DE6A4A" w:rsidRPr="00562892" w:rsidRDefault="00DE6A4A" w:rsidP="00DE6A4A">
      <w:pPr>
        <w:jc w:val="both"/>
        <w:rPr>
          <w:sz w:val="20"/>
          <w:szCs w:val="20"/>
          <w:lang w:val="de-DE"/>
        </w:rPr>
      </w:pPr>
      <w:r w:rsidRPr="00562892">
        <w:rPr>
          <w:sz w:val="20"/>
          <w:szCs w:val="20"/>
          <w:lang w:val="de-DE"/>
        </w:rPr>
        <w:t>Die Einwilligung in die Offenlegung oder Übermittlung personenbezogener Daten über soziale Netzwerke und andere Kommunikationsmittel, die ihren Sitz außerhalb des EWR haben (Länder ohne Angemessenheitsbeschluss und ohne angemessene Garantien - "Länder, die den Schutz und die Verarbeitung personenbezogener Daten nicht für sicher halten"), birgt Risiken wie:</w:t>
      </w:r>
    </w:p>
    <w:p w14:paraId="0C00453E" w14:textId="4A914C71" w:rsidR="00DE6A4A" w:rsidRPr="00562892" w:rsidRDefault="00DE6A4A" w:rsidP="004D7389">
      <w:pPr>
        <w:pStyle w:val="Odsekzoznamu"/>
        <w:numPr>
          <w:ilvl w:val="0"/>
          <w:numId w:val="3"/>
        </w:numPr>
        <w:jc w:val="both"/>
        <w:rPr>
          <w:sz w:val="20"/>
          <w:szCs w:val="20"/>
          <w:lang w:val="de-DE"/>
        </w:rPr>
      </w:pPr>
      <w:r w:rsidRPr="00562892">
        <w:rPr>
          <w:sz w:val="20"/>
          <w:szCs w:val="20"/>
          <w:lang w:val="de-DE"/>
        </w:rPr>
        <w:t>Verlust der Kontrolle über die übermittelten personenbezogenen Daten,</w:t>
      </w:r>
    </w:p>
    <w:p w14:paraId="016D130D" w14:textId="4833E2F0" w:rsidR="00DE6A4A" w:rsidRPr="00562892" w:rsidRDefault="00DE6A4A" w:rsidP="004D7389">
      <w:pPr>
        <w:pStyle w:val="Odsekzoznamu"/>
        <w:numPr>
          <w:ilvl w:val="0"/>
          <w:numId w:val="3"/>
        </w:numPr>
        <w:jc w:val="both"/>
        <w:rPr>
          <w:sz w:val="20"/>
          <w:szCs w:val="20"/>
          <w:lang w:val="de-DE"/>
        </w:rPr>
      </w:pPr>
      <w:r w:rsidRPr="00562892">
        <w:rPr>
          <w:sz w:val="20"/>
          <w:szCs w:val="20"/>
          <w:lang w:val="de-DE"/>
        </w:rPr>
        <w:t>Verlust der Privatsphäre,</w:t>
      </w:r>
    </w:p>
    <w:p w14:paraId="50807DB0" w14:textId="104745A0" w:rsidR="00DE6A4A" w:rsidRPr="00562892" w:rsidRDefault="00DE6A4A" w:rsidP="004D7389">
      <w:pPr>
        <w:pStyle w:val="Odsekzoznamu"/>
        <w:numPr>
          <w:ilvl w:val="0"/>
          <w:numId w:val="3"/>
        </w:numPr>
        <w:jc w:val="both"/>
        <w:rPr>
          <w:sz w:val="20"/>
          <w:szCs w:val="20"/>
          <w:lang w:val="de-DE"/>
        </w:rPr>
      </w:pPr>
      <w:r w:rsidRPr="00562892">
        <w:rPr>
          <w:sz w:val="20"/>
          <w:szCs w:val="20"/>
          <w:lang w:val="de-DE"/>
        </w:rPr>
        <w:t>Unkenntnis der Weitergabe der übermittelten personenbezogenen Daten an andere Stellen,</w:t>
      </w:r>
    </w:p>
    <w:p w14:paraId="6C62A9F8" w14:textId="35CC249A" w:rsidR="00DE6A4A" w:rsidRPr="00562892" w:rsidRDefault="00DE6A4A" w:rsidP="004D7389">
      <w:pPr>
        <w:pStyle w:val="Odsekzoznamu"/>
        <w:numPr>
          <w:ilvl w:val="0"/>
          <w:numId w:val="3"/>
        </w:numPr>
        <w:jc w:val="both"/>
        <w:rPr>
          <w:sz w:val="20"/>
          <w:szCs w:val="20"/>
          <w:lang w:val="de-DE"/>
        </w:rPr>
      </w:pPr>
      <w:r w:rsidRPr="00562892">
        <w:rPr>
          <w:sz w:val="20"/>
          <w:szCs w:val="20"/>
          <w:lang w:val="de-DE"/>
        </w:rPr>
        <w:t>das Fehlen weiterer Informationen über die Zwecke, für die die personenbezogenen Daten weiterverarbeitet werden sollen</w:t>
      </w:r>
    </w:p>
    <w:p w14:paraId="201F7D04" w14:textId="7142AC24" w:rsidR="00DE6A4A" w:rsidRPr="00562892" w:rsidRDefault="00DE6A4A" w:rsidP="004D7389">
      <w:pPr>
        <w:pStyle w:val="Odsekzoznamu"/>
        <w:numPr>
          <w:ilvl w:val="0"/>
          <w:numId w:val="3"/>
        </w:numPr>
        <w:jc w:val="both"/>
        <w:rPr>
          <w:sz w:val="20"/>
          <w:szCs w:val="20"/>
          <w:lang w:val="de-DE"/>
        </w:rPr>
      </w:pPr>
      <w:r w:rsidRPr="00562892">
        <w:rPr>
          <w:sz w:val="20"/>
          <w:szCs w:val="20"/>
          <w:lang w:val="de-DE"/>
        </w:rPr>
        <w:t>Missbrauch und Identitätsdiebstahl,</w:t>
      </w:r>
    </w:p>
    <w:p w14:paraId="730BC7E9" w14:textId="1D6FD954" w:rsidR="00DE6A4A" w:rsidRPr="00562892" w:rsidRDefault="00DE6A4A" w:rsidP="004D7389">
      <w:pPr>
        <w:pStyle w:val="Odsekzoznamu"/>
        <w:numPr>
          <w:ilvl w:val="0"/>
          <w:numId w:val="3"/>
        </w:numPr>
        <w:jc w:val="both"/>
        <w:rPr>
          <w:sz w:val="20"/>
          <w:szCs w:val="20"/>
          <w:lang w:val="de-DE"/>
        </w:rPr>
      </w:pPr>
      <w:r w:rsidRPr="00562892">
        <w:rPr>
          <w:sz w:val="20"/>
          <w:szCs w:val="20"/>
          <w:lang w:val="de-DE"/>
        </w:rPr>
        <w:t>Weitergabe von erlangten personenbezogenen Daten an Sicherheitsbehörden, Geheimdienste (z.B. USA, China),</w:t>
      </w:r>
    </w:p>
    <w:p w14:paraId="4FED4884" w14:textId="1F5A4D05" w:rsidR="00DE6A4A" w:rsidRPr="00562892" w:rsidRDefault="00DE6A4A" w:rsidP="004D7389">
      <w:pPr>
        <w:pStyle w:val="Odsekzoznamu"/>
        <w:numPr>
          <w:ilvl w:val="0"/>
          <w:numId w:val="3"/>
        </w:numPr>
        <w:jc w:val="both"/>
        <w:rPr>
          <w:sz w:val="20"/>
          <w:szCs w:val="20"/>
          <w:lang w:val="de-DE"/>
        </w:rPr>
      </w:pPr>
      <w:r w:rsidRPr="00562892">
        <w:rPr>
          <w:sz w:val="20"/>
          <w:szCs w:val="20"/>
          <w:lang w:val="de-DE"/>
        </w:rPr>
        <w:t>Nichtanwendung der Rechte der betroffenen Personen, wie sie u. a. in der europäischen Datenschutz-Grundverordnung garantiert sind.</w:t>
      </w:r>
    </w:p>
    <w:p w14:paraId="1A2EFA72" w14:textId="77777777" w:rsidR="00DE6A4A" w:rsidRPr="004D7389" w:rsidRDefault="00DE6A4A" w:rsidP="00562892">
      <w:pPr>
        <w:spacing w:after="0"/>
        <w:jc w:val="both"/>
        <w:rPr>
          <w:b/>
          <w:bCs/>
          <w:lang w:val="de-DE"/>
        </w:rPr>
      </w:pPr>
      <w:r w:rsidRPr="004D7389">
        <w:rPr>
          <w:b/>
          <w:bCs/>
          <w:lang w:val="de-DE"/>
        </w:rPr>
        <w:t>9. Technische und organisatorische Sicherheitsmaßnahmen:</w:t>
      </w:r>
    </w:p>
    <w:p w14:paraId="174AB3C5" w14:textId="67746649" w:rsidR="00DE6A4A" w:rsidRDefault="00DE6A4A" w:rsidP="00DE6A4A">
      <w:pPr>
        <w:jc w:val="both"/>
        <w:rPr>
          <w:sz w:val="20"/>
          <w:szCs w:val="20"/>
          <w:lang w:val="de-DE"/>
        </w:rPr>
      </w:pPr>
      <w:r w:rsidRPr="00562892">
        <w:rPr>
          <w:sz w:val="20"/>
          <w:szCs w:val="20"/>
          <w:lang w:val="de-DE"/>
        </w:rPr>
        <w:t>Organisatorische und technische Maßnahmen zum Schutz personenbezogener Daten sind in internen Vorschriften des für die Verarbeitung Verantwortlichen festgelegt. Sicherheitsmaßnahmen werden in den Bereichen physische und objektbezogene Sicherheit, Informationssicherheit, kryptografischer Schutz von Informationen, personelle und administrative Sicherheit sowie Schutz sensibler Informationen ergriffen, wobei die Verantwortlichkeiten und Verpflichtungen in der Sicherheitspolitik genau festgelegt sind.</w:t>
      </w:r>
    </w:p>
    <w:p w14:paraId="7784FD5F" w14:textId="77777777" w:rsidR="00562892" w:rsidRPr="00562892" w:rsidRDefault="00562892" w:rsidP="00DE6A4A">
      <w:pPr>
        <w:jc w:val="both"/>
        <w:rPr>
          <w:sz w:val="20"/>
          <w:szCs w:val="20"/>
          <w:lang w:val="de-DE"/>
        </w:rPr>
      </w:pPr>
    </w:p>
    <w:p w14:paraId="27DF4391" w14:textId="77777777" w:rsidR="00DE6A4A" w:rsidRPr="004D7389" w:rsidRDefault="00DE6A4A" w:rsidP="00562892">
      <w:pPr>
        <w:spacing w:after="0"/>
        <w:jc w:val="both"/>
        <w:rPr>
          <w:b/>
          <w:bCs/>
          <w:lang w:val="de-DE"/>
        </w:rPr>
      </w:pPr>
      <w:r w:rsidRPr="004D7389">
        <w:rPr>
          <w:b/>
          <w:bCs/>
          <w:lang w:val="de-DE"/>
        </w:rPr>
        <w:lastRenderedPageBreak/>
        <w:t>10. Kategorie der personenbezogenen Daten:</w:t>
      </w:r>
    </w:p>
    <w:p w14:paraId="3B2FD197" w14:textId="77777777" w:rsidR="00DE6A4A" w:rsidRPr="00562892" w:rsidRDefault="00DE6A4A" w:rsidP="00DE6A4A">
      <w:pPr>
        <w:jc w:val="both"/>
        <w:rPr>
          <w:sz w:val="20"/>
          <w:szCs w:val="20"/>
          <w:lang w:val="de-DE"/>
        </w:rPr>
      </w:pPr>
      <w:r w:rsidRPr="00562892">
        <w:rPr>
          <w:sz w:val="20"/>
          <w:szCs w:val="20"/>
          <w:lang w:val="de-DE"/>
        </w:rPr>
        <w:t>Unter (a) bis (d): gewöhnliche personenbezogene Daten.</w:t>
      </w:r>
    </w:p>
    <w:p w14:paraId="3488655F" w14:textId="77777777" w:rsidR="00DE6A4A" w:rsidRPr="004D7389" w:rsidRDefault="00DE6A4A" w:rsidP="00562892">
      <w:pPr>
        <w:spacing w:after="0"/>
        <w:jc w:val="both"/>
        <w:rPr>
          <w:lang w:val="de-DE"/>
        </w:rPr>
      </w:pPr>
      <w:r w:rsidRPr="004D7389">
        <w:rPr>
          <w:b/>
          <w:bCs/>
          <w:lang w:val="de-DE"/>
        </w:rPr>
        <w:t>11. Weitergabe von personenbezogenen Daten</w:t>
      </w:r>
      <w:r w:rsidRPr="004D7389">
        <w:rPr>
          <w:lang w:val="de-DE"/>
        </w:rPr>
        <w:t>:</w:t>
      </w:r>
    </w:p>
    <w:p w14:paraId="0AB5536F" w14:textId="70F16679" w:rsidR="00DE6A4A" w:rsidRPr="00562892" w:rsidRDefault="00DE6A4A" w:rsidP="00DE6A4A">
      <w:pPr>
        <w:jc w:val="both"/>
        <w:rPr>
          <w:sz w:val="20"/>
          <w:szCs w:val="20"/>
          <w:lang w:val="de-DE"/>
        </w:rPr>
      </w:pPr>
      <w:r w:rsidRPr="00562892">
        <w:rPr>
          <w:sz w:val="20"/>
          <w:szCs w:val="20"/>
          <w:lang w:val="de-DE"/>
        </w:rPr>
        <w:t>Personenbezogene Daten dürfen nicht weitergegeben werden.</w:t>
      </w:r>
    </w:p>
    <w:p w14:paraId="77F5243E" w14:textId="27A917AF" w:rsidR="00DE6A4A" w:rsidRPr="004D7389" w:rsidRDefault="00DE6A4A" w:rsidP="00DE6A4A">
      <w:pPr>
        <w:jc w:val="both"/>
        <w:rPr>
          <w:b/>
          <w:bCs/>
          <w:lang w:val="de-DE"/>
        </w:rPr>
      </w:pPr>
      <w:r w:rsidRPr="004D7389">
        <w:rPr>
          <w:b/>
          <w:bCs/>
          <w:lang w:val="de-DE"/>
        </w:rPr>
        <w:t>12. Dritte Parteien</w:t>
      </w:r>
      <w:r w:rsidR="00562892">
        <w:rPr>
          <w:b/>
          <w:bCs/>
          <w:lang w:val="de-DE"/>
        </w:rPr>
        <w:t>:</w:t>
      </w:r>
    </w:p>
    <w:tbl>
      <w:tblPr>
        <w:tblStyle w:val="Mriekatabuky"/>
        <w:tblW w:w="0" w:type="auto"/>
        <w:tblLook w:val="04A0" w:firstRow="1" w:lastRow="0" w:firstColumn="1" w:lastColumn="0" w:noHBand="0" w:noVBand="1"/>
      </w:tblPr>
      <w:tblGrid>
        <w:gridCol w:w="4531"/>
        <w:gridCol w:w="4531"/>
      </w:tblGrid>
      <w:tr w:rsidR="00DE6A4A" w:rsidRPr="004D7389" w14:paraId="5DAF4052" w14:textId="77777777" w:rsidTr="00CC2A93">
        <w:tc>
          <w:tcPr>
            <w:tcW w:w="4531" w:type="dxa"/>
          </w:tcPr>
          <w:p w14:paraId="09B427ED" w14:textId="63479556" w:rsidR="00DE6A4A" w:rsidRPr="004D7389" w:rsidRDefault="00DE6A4A" w:rsidP="00CC2A93">
            <w:pPr>
              <w:jc w:val="both"/>
              <w:rPr>
                <w:b/>
                <w:bCs/>
                <w:lang w:val="de-DE"/>
              </w:rPr>
            </w:pPr>
            <w:r w:rsidRPr="004D7389">
              <w:rPr>
                <w:b/>
                <w:bCs/>
                <w:lang w:val="de-DE"/>
              </w:rPr>
              <w:t>Dritte Parteien</w:t>
            </w:r>
          </w:p>
        </w:tc>
        <w:tc>
          <w:tcPr>
            <w:tcW w:w="4531" w:type="dxa"/>
          </w:tcPr>
          <w:p w14:paraId="5F6C6D70" w14:textId="335C6225" w:rsidR="00DE6A4A" w:rsidRPr="004D7389" w:rsidRDefault="00DE6A4A" w:rsidP="00CC2A93">
            <w:pPr>
              <w:jc w:val="both"/>
              <w:rPr>
                <w:b/>
                <w:bCs/>
                <w:lang w:val="de-DE"/>
              </w:rPr>
            </w:pPr>
            <w:r w:rsidRPr="004D7389">
              <w:rPr>
                <w:b/>
                <w:bCs/>
                <w:lang w:val="de-DE"/>
              </w:rPr>
              <w:t>Rechtsgrundlage</w:t>
            </w:r>
          </w:p>
        </w:tc>
      </w:tr>
      <w:tr w:rsidR="00DE6A4A" w:rsidRPr="004D7389" w14:paraId="21ED1088" w14:textId="77777777" w:rsidTr="00CC2A93">
        <w:tc>
          <w:tcPr>
            <w:tcW w:w="4531" w:type="dxa"/>
          </w:tcPr>
          <w:p w14:paraId="27437371" w14:textId="3206AC05" w:rsidR="00DE6A4A" w:rsidRPr="004D7389" w:rsidRDefault="00DE6A4A" w:rsidP="00CC2A93">
            <w:pPr>
              <w:jc w:val="both"/>
              <w:rPr>
                <w:b/>
                <w:bCs/>
                <w:sz w:val="20"/>
                <w:szCs w:val="20"/>
                <w:lang w:val="de-DE"/>
              </w:rPr>
            </w:pPr>
            <w:r w:rsidRPr="004D7389">
              <w:rPr>
                <w:sz w:val="20"/>
                <w:szCs w:val="20"/>
                <w:lang w:val="de-DE"/>
              </w:rPr>
              <w:t>Anderer Rechtsträger</w:t>
            </w:r>
          </w:p>
        </w:tc>
        <w:tc>
          <w:tcPr>
            <w:tcW w:w="4531" w:type="dxa"/>
          </w:tcPr>
          <w:p w14:paraId="4873EA37" w14:textId="640F36D5" w:rsidR="00DE6A4A" w:rsidRPr="004D7389" w:rsidRDefault="00DE6A4A" w:rsidP="00CC2A93">
            <w:pPr>
              <w:jc w:val="both"/>
              <w:rPr>
                <w:b/>
                <w:bCs/>
                <w:sz w:val="20"/>
                <w:szCs w:val="20"/>
                <w:lang w:val="de-DE"/>
              </w:rPr>
            </w:pPr>
            <w:r w:rsidRPr="004D7389">
              <w:rPr>
                <w:sz w:val="20"/>
                <w:szCs w:val="20"/>
                <w:lang w:val="de-DE"/>
              </w:rPr>
              <w:t>Nach Artikel 6 Absatz 1 Buchstabe c der Verordnung (EU) 2016/679 des Europäischen Parlaments und des Rates zum Schutz natürlicher Personen bei der Verarbeitung personenbezogener Daten, zum freien Datenverkehr und zur Aufhebung der Richtlinie 95/46/EG (Datenschutz-Grundverordnung).</w:t>
            </w:r>
          </w:p>
        </w:tc>
      </w:tr>
    </w:tbl>
    <w:p w14:paraId="4F811F3B" w14:textId="36B76A7D" w:rsidR="00DE6A4A" w:rsidRPr="004D7389" w:rsidRDefault="00DE6A4A" w:rsidP="00DE6A4A">
      <w:pPr>
        <w:jc w:val="both"/>
        <w:rPr>
          <w:lang w:val="de-DE"/>
        </w:rPr>
      </w:pPr>
    </w:p>
    <w:p w14:paraId="357D0079" w14:textId="03F85D30" w:rsidR="00DE6A4A" w:rsidRPr="004D7389" w:rsidRDefault="004D7389" w:rsidP="00DE6A4A">
      <w:pPr>
        <w:jc w:val="both"/>
        <w:rPr>
          <w:b/>
          <w:bCs/>
          <w:lang w:val="de-DE"/>
        </w:rPr>
      </w:pPr>
      <w:r w:rsidRPr="004D7389">
        <w:rPr>
          <w:b/>
          <w:bCs/>
          <w:lang w:val="de-DE"/>
        </w:rPr>
        <w:t>13. Empfänger von personenbezogenen Daten:</w:t>
      </w:r>
    </w:p>
    <w:tbl>
      <w:tblPr>
        <w:tblStyle w:val="Mriekatabuky"/>
        <w:tblW w:w="0" w:type="auto"/>
        <w:tblLook w:val="04A0" w:firstRow="1" w:lastRow="0" w:firstColumn="1" w:lastColumn="0" w:noHBand="0" w:noVBand="1"/>
      </w:tblPr>
      <w:tblGrid>
        <w:gridCol w:w="4531"/>
        <w:gridCol w:w="4531"/>
      </w:tblGrid>
      <w:tr w:rsidR="004D7389" w:rsidRPr="004D7389" w14:paraId="555359A1" w14:textId="77777777" w:rsidTr="00CC2A93">
        <w:tc>
          <w:tcPr>
            <w:tcW w:w="4531" w:type="dxa"/>
          </w:tcPr>
          <w:p w14:paraId="40BB34E6" w14:textId="5D8160C3" w:rsidR="004D7389" w:rsidRPr="004D7389" w:rsidRDefault="004D7389" w:rsidP="00CC2A93">
            <w:pPr>
              <w:jc w:val="both"/>
              <w:rPr>
                <w:b/>
                <w:bCs/>
                <w:lang w:val="de-DE"/>
              </w:rPr>
            </w:pPr>
            <w:r w:rsidRPr="004D7389">
              <w:rPr>
                <w:b/>
                <w:bCs/>
                <w:lang w:val="de-DE"/>
              </w:rPr>
              <w:t>Empfänger von personenbezogenen Daten</w:t>
            </w:r>
          </w:p>
        </w:tc>
        <w:tc>
          <w:tcPr>
            <w:tcW w:w="4531" w:type="dxa"/>
          </w:tcPr>
          <w:p w14:paraId="68E932EB" w14:textId="205DA71E" w:rsidR="004D7389" w:rsidRPr="004D7389" w:rsidRDefault="004D7389" w:rsidP="00CC2A93">
            <w:pPr>
              <w:jc w:val="both"/>
              <w:rPr>
                <w:b/>
                <w:bCs/>
                <w:lang w:val="de-DE"/>
              </w:rPr>
            </w:pPr>
            <w:r w:rsidRPr="004D7389">
              <w:rPr>
                <w:b/>
                <w:bCs/>
                <w:lang w:val="de-DE"/>
              </w:rPr>
              <w:t>Rechtsgrundlage</w:t>
            </w:r>
          </w:p>
        </w:tc>
      </w:tr>
      <w:tr w:rsidR="004D7389" w:rsidRPr="004D7389" w14:paraId="2252BF6F" w14:textId="77777777" w:rsidTr="00CC2A93">
        <w:tc>
          <w:tcPr>
            <w:tcW w:w="4531" w:type="dxa"/>
          </w:tcPr>
          <w:p w14:paraId="79A263C8" w14:textId="77777777" w:rsidR="004D7389" w:rsidRPr="004D7389" w:rsidRDefault="004D7389" w:rsidP="00CC2A93">
            <w:pPr>
              <w:jc w:val="both"/>
              <w:rPr>
                <w:sz w:val="20"/>
                <w:szCs w:val="20"/>
                <w:lang w:val="de-DE"/>
              </w:rPr>
            </w:pPr>
            <w:r w:rsidRPr="004D7389">
              <w:rPr>
                <w:sz w:val="20"/>
                <w:szCs w:val="20"/>
                <w:lang w:val="de-DE"/>
              </w:rPr>
              <w:t>YouTube</w:t>
            </w:r>
          </w:p>
          <w:p w14:paraId="65DAD7E1" w14:textId="77777777" w:rsidR="004D7389" w:rsidRPr="004D7389" w:rsidRDefault="004D7389" w:rsidP="00CC2A93">
            <w:pPr>
              <w:jc w:val="both"/>
              <w:rPr>
                <w:sz w:val="20"/>
                <w:szCs w:val="20"/>
                <w:lang w:val="de-DE"/>
              </w:rPr>
            </w:pPr>
            <w:r w:rsidRPr="004D7389">
              <w:rPr>
                <w:sz w:val="20"/>
                <w:szCs w:val="20"/>
                <w:lang w:val="de-DE"/>
              </w:rPr>
              <w:t>Google</w:t>
            </w:r>
          </w:p>
          <w:p w14:paraId="1798C60E" w14:textId="77777777" w:rsidR="004D7389" w:rsidRPr="004D7389" w:rsidRDefault="004D7389" w:rsidP="00CC2A93">
            <w:pPr>
              <w:jc w:val="both"/>
              <w:rPr>
                <w:b/>
                <w:bCs/>
                <w:sz w:val="20"/>
                <w:szCs w:val="20"/>
                <w:lang w:val="de-DE"/>
              </w:rPr>
            </w:pPr>
          </w:p>
        </w:tc>
        <w:tc>
          <w:tcPr>
            <w:tcW w:w="4531" w:type="dxa"/>
          </w:tcPr>
          <w:p w14:paraId="300DF3E7" w14:textId="05D3A752" w:rsidR="004D7389" w:rsidRPr="004D7389" w:rsidRDefault="004D7389" w:rsidP="00CC2A93">
            <w:pPr>
              <w:jc w:val="both"/>
              <w:rPr>
                <w:b/>
                <w:bCs/>
                <w:sz w:val="20"/>
                <w:szCs w:val="20"/>
                <w:lang w:val="de-DE"/>
              </w:rPr>
            </w:pPr>
            <w:r w:rsidRPr="004D7389">
              <w:rPr>
                <w:sz w:val="20"/>
                <w:szCs w:val="20"/>
                <w:lang w:val="de-DE"/>
              </w:rPr>
              <w:t>auf der Grundlage von Artikel 6 Absatz 1 Buchstabe a der Verordnung (EU) 2016/679 des Europäischen Parlaments und des Rates zum Schutz natürlicher Personen bei der Verarbeitung personenbezogener Daten, zum freien Datenverkehr und zur Aufhebung der Richtlinie 95/46/EG (Datenschutz-Grundverordnung).</w:t>
            </w:r>
          </w:p>
        </w:tc>
      </w:tr>
    </w:tbl>
    <w:p w14:paraId="6A1B9F4D" w14:textId="38D2CE46" w:rsidR="004D7389" w:rsidRPr="004D7389" w:rsidRDefault="004D7389" w:rsidP="00DE6A4A">
      <w:pPr>
        <w:jc w:val="both"/>
        <w:rPr>
          <w:b/>
          <w:bCs/>
          <w:lang w:val="de-DE"/>
        </w:rPr>
      </w:pPr>
    </w:p>
    <w:p w14:paraId="6EA1E5D6" w14:textId="77777777" w:rsidR="004D7389" w:rsidRPr="004D7389" w:rsidRDefault="004D7389" w:rsidP="00562892">
      <w:pPr>
        <w:spacing w:after="0"/>
        <w:jc w:val="both"/>
        <w:rPr>
          <w:b/>
          <w:bCs/>
          <w:lang w:val="de-DE"/>
        </w:rPr>
      </w:pPr>
      <w:r w:rsidRPr="004D7389">
        <w:rPr>
          <w:b/>
          <w:bCs/>
          <w:lang w:val="de-DE"/>
        </w:rPr>
        <w:t>Rechte der betroffenen Personen</w:t>
      </w:r>
    </w:p>
    <w:p w14:paraId="0A403357" w14:textId="2445E023" w:rsidR="004D7389" w:rsidRPr="00562892" w:rsidRDefault="004D7389" w:rsidP="004D7389">
      <w:pPr>
        <w:jc w:val="both"/>
        <w:rPr>
          <w:sz w:val="20"/>
          <w:szCs w:val="20"/>
          <w:lang w:val="de-DE"/>
        </w:rPr>
      </w:pPr>
      <w:r w:rsidRPr="00562892">
        <w:rPr>
          <w:sz w:val="20"/>
          <w:szCs w:val="20"/>
          <w:lang w:val="de-DE"/>
        </w:rPr>
        <w:t xml:space="preserve">Die betroffene Person hat das Recht, von dem für die Verarbeitung Verantwortlichen Auskunft über die sie betreffenden personenbezogenen Daten zu verlangen, das Recht auf Löschung oder Einschränkung der Verarbeitung von Daten, das Recht auf Widerspruch gegen die Verarbeitung personenbezogener Daten, das Recht auf Unwirksamkeit automatisierter Einzelentscheidungen einschließlich </w:t>
      </w:r>
      <w:r w:rsidR="00562892" w:rsidRPr="00562892">
        <w:rPr>
          <w:sz w:val="20"/>
          <w:szCs w:val="20"/>
          <w:lang w:val="de-DE"/>
        </w:rPr>
        <w:t>Prüfling</w:t>
      </w:r>
      <w:r w:rsidRPr="00562892">
        <w:rPr>
          <w:sz w:val="20"/>
          <w:szCs w:val="20"/>
          <w:lang w:val="de-DE"/>
        </w:rPr>
        <w:t xml:space="preserve"> sowie das Recht, eine Aufsichtsbehörde anzurufen. Verarbeitet der für die Verarbeitung Verantwortliche personenbezogene Daten auf der Grundlage einer Einwilligung der betroffenen Person, so hat diese das Recht, ihre Einwilligung jederzeit zu widerrufen, um ihre Zustimmung zur Verarbeitung personenbezogener Daten zu widerrufen. Durch den Widerruf der Einwilligung wird die Rechtmäßigkeit der aufgrund der Einwilligung bis zum Widerruf erfolgten Verarbeitung personenbezogener Daten nicht berührt. Die betroffene Person kann ihre Rechte ausüben, indem sie eine E-Mail an info@fibrochem.sk schickt oder sich schriftlich an den für die Verarbeitung Verantwortlichen wendet, der im Kontaktbereich der Website des für die Verarbeitung Verantwortlichen https://www.fibrochem.sk/ angegeben ist.</w:t>
      </w:r>
    </w:p>
    <w:sectPr w:rsidR="004D7389" w:rsidRPr="00562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99F"/>
    <w:multiLevelType w:val="hybridMultilevel"/>
    <w:tmpl w:val="28E0819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3AA1BE0"/>
    <w:multiLevelType w:val="hybridMultilevel"/>
    <w:tmpl w:val="B3AA1946"/>
    <w:lvl w:ilvl="0" w:tplc="4F8E705A">
      <w:start w:val="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CE43091"/>
    <w:multiLevelType w:val="hybridMultilevel"/>
    <w:tmpl w:val="C30E7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D6D0A51"/>
    <w:multiLevelType w:val="hybridMultilevel"/>
    <w:tmpl w:val="222425CE"/>
    <w:lvl w:ilvl="0" w:tplc="17A8F7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38822457">
    <w:abstractNumId w:val="2"/>
  </w:num>
  <w:num w:numId="2" w16cid:durableId="589312827">
    <w:abstractNumId w:val="3"/>
  </w:num>
  <w:num w:numId="3" w16cid:durableId="550649297">
    <w:abstractNumId w:val="0"/>
  </w:num>
  <w:num w:numId="4" w16cid:durableId="152871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0B"/>
    <w:rsid w:val="00044BA8"/>
    <w:rsid w:val="000461BD"/>
    <w:rsid w:val="002E4258"/>
    <w:rsid w:val="003A1E0B"/>
    <w:rsid w:val="004D7389"/>
    <w:rsid w:val="00562892"/>
    <w:rsid w:val="00DB0EE9"/>
    <w:rsid w:val="00DE6A4A"/>
    <w:rsid w:val="00EB2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AA3F"/>
  <w15:chartTrackingRefBased/>
  <w15:docId w15:val="{80634B21-C966-40CB-8BB5-10A7AEAD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4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461BD"/>
    <w:rPr>
      <w:color w:val="0000FF"/>
      <w:u w:val="single"/>
    </w:rPr>
  </w:style>
  <w:style w:type="character" w:styleId="Nevyrieenzmienka">
    <w:name w:val="Unresolved Mention"/>
    <w:basedOn w:val="Predvolenpsmoodseku"/>
    <w:uiPriority w:val="99"/>
    <w:semiHidden/>
    <w:unhideWhenUsed/>
    <w:rsid w:val="00044BA8"/>
    <w:rPr>
      <w:color w:val="605E5C"/>
      <w:shd w:val="clear" w:color="auto" w:fill="E1DFDD"/>
    </w:rPr>
  </w:style>
  <w:style w:type="paragraph" w:styleId="Odsekzoznamu">
    <w:name w:val="List Paragraph"/>
    <w:basedOn w:val="Normlny"/>
    <w:uiPriority w:val="34"/>
    <w:qFormat/>
    <w:rsid w:val="004D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okiedatabase.org/cookie/complianz/cmplz_consented_services/" TargetMode="External"/><Relationship Id="rId18" Type="http://schemas.openxmlformats.org/officeDocument/2006/relationships/hyperlink" Target="https://cookiedatabase.org/cookie/facebook/actppresence/" TargetMode="External"/><Relationship Id="rId26" Type="http://schemas.openxmlformats.org/officeDocument/2006/relationships/hyperlink" Target="https://cookiedatabase.org/cookie/facebook/fr/" TargetMode="External"/><Relationship Id="rId21" Type="http://schemas.openxmlformats.org/officeDocument/2006/relationships/hyperlink" Target="https://cookiedatabase.org/cookie/youtube/pref/" TargetMode="External"/><Relationship Id="rId34" Type="http://schemas.openxmlformats.org/officeDocument/2006/relationships/hyperlink" Target="https://cookiedatabase.org/cookie/google-maps/google-maps-api/" TargetMode="External"/><Relationship Id="rId7" Type="http://schemas.openxmlformats.org/officeDocument/2006/relationships/hyperlink" Target="https://cookiedatabase.org/cookie/wpml/wp-wpml_current_language/" TargetMode="External"/><Relationship Id="rId12" Type="http://schemas.openxmlformats.org/officeDocument/2006/relationships/hyperlink" Target="https://cookiedatabase.org/cookie/complianz/cmplz_functional/" TargetMode="External"/><Relationship Id="rId17" Type="http://schemas.openxmlformats.org/officeDocument/2006/relationships/hyperlink" Target="https://cookiedatabase.org/cookie/facebook/csm/" TargetMode="External"/><Relationship Id="rId25" Type="http://schemas.openxmlformats.org/officeDocument/2006/relationships/hyperlink" Target="https://cookiedatabase.org/cookie/facebook/xs/" TargetMode="External"/><Relationship Id="rId33" Type="http://schemas.openxmlformats.org/officeDocument/2006/relationships/hyperlink" Target="https://cookiedatabase.org/cookie/instagram/actppresence-2/" TargetMode="External"/><Relationship Id="rId2" Type="http://schemas.openxmlformats.org/officeDocument/2006/relationships/styles" Target="styles.xml"/><Relationship Id="rId16" Type="http://schemas.openxmlformats.org/officeDocument/2006/relationships/hyperlink" Target="https://cookiedatabase.org/cookie/facebook/wd/" TargetMode="External"/><Relationship Id="rId20" Type="http://schemas.openxmlformats.org/officeDocument/2006/relationships/hyperlink" Target="https://cookiedatabase.org/cookie/youtube/ysc/" TargetMode="External"/><Relationship Id="rId29" Type="http://schemas.openxmlformats.org/officeDocument/2006/relationships/hyperlink" Target="https://cookiedatabase.org/cookie/facebook/datr/" TargetMode="External"/><Relationship Id="rId1" Type="http://schemas.openxmlformats.org/officeDocument/2006/relationships/numbering" Target="numbering.xml"/><Relationship Id="rId6" Type="http://schemas.openxmlformats.org/officeDocument/2006/relationships/hyperlink" Target="https://cookiedatabase.org/cookie/wpml/wpml_browser_redirect_test/" TargetMode="External"/><Relationship Id="rId11" Type="http://schemas.openxmlformats.org/officeDocument/2006/relationships/hyperlink" Target="https://cookiedatabase.org/cookie/complianz/cmplz_preferences/" TargetMode="External"/><Relationship Id="rId24" Type="http://schemas.openxmlformats.org/officeDocument/2006/relationships/hyperlink" Target="https://cookiedatabase.org/cookie/facebook/fbm_/" TargetMode="External"/><Relationship Id="rId32" Type="http://schemas.openxmlformats.org/officeDocument/2006/relationships/hyperlink" Target="https://cookiedatabase.org/cookie/facebook/_fbm_/" TargetMode="External"/><Relationship Id="rId37" Type="http://schemas.openxmlformats.org/officeDocument/2006/relationships/theme" Target="theme/theme1.xml"/><Relationship Id="rId5" Type="http://schemas.openxmlformats.org/officeDocument/2006/relationships/hyperlink" Target="https://cookiedatabase.org/cookie/wpml/_icl_current_language/" TargetMode="External"/><Relationship Id="rId15" Type="http://schemas.openxmlformats.org/officeDocument/2006/relationships/hyperlink" Target="https://cookiedatabase.org/cookie/youtube/visitor_info1_live/" TargetMode="External"/><Relationship Id="rId23" Type="http://schemas.openxmlformats.org/officeDocument/2006/relationships/hyperlink" Target="https://cookiedatabase.org/cookie/facebook/_fbc/" TargetMode="External"/><Relationship Id="rId28" Type="http://schemas.openxmlformats.org/officeDocument/2006/relationships/hyperlink" Target="https://cookiedatabase.org/cookie/facebook/_fbp/" TargetMode="External"/><Relationship Id="rId36" Type="http://schemas.openxmlformats.org/officeDocument/2006/relationships/fontTable" Target="fontTable.xml"/><Relationship Id="rId10" Type="http://schemas.openxmlformats.org/officeDocument/2006/relationships/hyperlink" Target="https://cookiedatabase.org/cookie/complianz/cmplz_statistics/" TargetMode="External"/><Relationship Id="rId19" Type="http://schemas.openxmlformats.org/officeDocument/2006/relationships/hyperlink" Target="https://cookiedatabase.org/cookie/youtube/gps/" TargetMode="External"/><Relationship Id="rId31" Type="http://schemas.openxmlformats.org/officeDocument/2006/relationships/hyperlink" Target="https://cookiedatabase.org/cookie/facebook/sb/" TargetMode="External"/><Relationship Id="rId4" Type="http://schemas.openxmlformats.org/officeDocument/2006/relationships/webSettings" Target="webSettings.xml"/><Relationship Id="rId9" Type="http://schemas.openxmlformats.org/officeDocument/2006/relationships/hyperlink" Target="https://cookiedatabase.org/cookie/complianz/cmplz_marketing/" TargetMode="External"/><Relationship Id="rId14" Type="http://schemas.openxmlformats.org/officeDocument/2006/relationships/hyperlink" Target="https://cookiedatabase.org/cookie/complianz/cmplz_banner-status/" TargetMode="External"/><Relationship Id="rId22" Type="http://schemas.openxmlformats.org/officeDocument/2006/relationships/hyperlink" Target="https://cookiedatabase.org/cookie/google-fonts/tcb_google_fonts/" TargetMode="External"/><Relationship Id="rId27" Type="http://schemas.openxmlformats.org/officeDocument/2006/relationships/hyperlink" Target="https://cookiedatabase.org/cookie/facebook/act/" TargetMode="External"/><Relationship Id="rId30" Type="http://schemas.openxmlformats.org/officeDocument/2006/relationships/hyperlink" Target="https://cookiedatabase.org/cookie/facebook/c_user/" TargetMode="External"/><Relationship Id="rId35" Type="http://schemas.openxmlformats.org/officeDocument/2006/relationships/hyperlink" Target="mailto:info@fibrochem.sk" TargetMode="External"/><Relationship Id="rId8" Type="http://schemas.openxmlformats.org/officeDocument/2006/relationships/hyperlink" Target="https://cookiedatabase.org/cookie/complianz/cmplz_policy_id/"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2688</Words>
  <Characters>15326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Puchalova</dc:creator>
  <cp:keywords/>
  <dc:description/>
  <cp:lastModifiedBy>Lucia Puchalova</cp:lastModifiedBy>
  <cp:revision>1</cp:revision>
  <dcterms:created xsi:type="dcterms:W3CDTF">2022-05-03T07:45:00Z</dcterms:created>
  <dcterms:modified xsi:type="dcterms:W3CDTF">2022-05-03T08:51:00Z</dcterms:modified>
</cp:coreProperties>
</file>